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64588" w14:textId="5A2E541D" w:rsidR="00D87095" w:rsidRPr="00076913" w:rsidRDefault="00264E84" w:rsidP="00264E84">
      <w:pPr>
        <w:jc w:val="both"/>
        <w:rPr>
          <w:rFonts w:ascii="IM FELL English" w:hAnsi="IM FELL English"/>
        </w:rPr>
      </w:pPr>
      <w:r>
        <w:rPr>
          <w:rFonts w:ascii="IM FELL English" w:hAnsi="IM FELL English"/>
        </w:rPr>
        <w:t xml:space="preserve">Traditional Christian (Dionysian) Apologists love to parade the thousands of Church denominations that litter the neighborhoods and </w:t>
      </w:r>
      <w:proofErr w:type="spellStart"/>
      <w:r>
        <w:rPr>
          <w:rFonts w:ascii="IM FELL English" w:hAnsi="IM FELL English"/>
        </w:rPr>
        <w:t>countrysides</w:t>
      </w:r>
      <w:proofErr w:type="spellEnd"/>
      <w:r>
        <w:rPr>
          <w:rFonts w:ascii="IM FELL English" w:hAnsi="IM FELL English"/>
        </w:rPr>
        <w:t xml:space="preserve"> of the United States.  They will demand we explain how all of these Churches came to be if the Bible is </w:t>
      </w:r>
      <w:r w:rsidRPr="00264E84">
        <w:rPr>
          <w:rFonts w:ascii="IM FELL English" w:hAnsi="IM FELL English"/>
        </w:rPr>
        <w:t>perspicuous</w:t>
      </w:r>
      <w:r>
        <w:rPr>
          <w:rFonts w:ascii="IM FELL English" w:hAnsi="IM FELL English"/>
        </w:rPr>
        <w:t xml:space="preserve">(easy to understand) as the </w:t>
      </w:r>
      <w:r w:rsidR="00076913">
        <w:rPr>
          <w:rFonts w:ascii="IM FELL English" w:hAnsi="IM FELL English"/>
        </w:rPr>
        <w:t>P</w:t>
      </w:r>
      <w:r>
        <w:rPr>
          <w:rFonts w:ascii="IM FELL English" w:hAnsi="IM FELL English"/>
        </w:rPr>
        <w:t>rotestant Reformation maintained</w:t>
      </w:r>
      <w:r w:rsidR="00076913">
        <w:rPr>
          <w:rFonts w:ascii="IM FELL English" w:hAnsi="IM FELL English"/>
        </w:rPr>
        <w:t>.</w:t>
      </w:r>
      <w:r>
        <w:rPr>
          <w:rFonts w:ascii="IM FELL English" w:hAnsi="IM FELL English"/>
        </w:rPr>
        <w:t xml:space="preserve"> First, did you know the Catholic Church created most of these denominations? Second, did you know that many </w:t>
      </w:r>
      <w:r w:rsidR="00D87095" w:rsidRPr="00264E84">
        <w:rPr>
          <w:rFonts w:ascii="IM FELL English" w:hAnsi="IM FELL English"/>
        </w:rPr>
        <w:t xml:space="preserve">contradictory </w:t>
      </w:r>
      <w:r>
        <w:rPr>
          <w:rFonts w:ascii="IM FELL English" w:hAnsi="IM FELL English"/>
        </w:rPr>
        <w:t>Churches exist from the early centuries of Christianity</w:t>
      </w:r>
      <w:r w:rsidR="00D87095" w:rsidRPr="00264E84">
        <w:rPr>
          <w:rFonts w:ascii="IM FELL English" w:hAnsi="IM FELL English"/>
        </w:rPr>
        <w:t xml:space="preserve"> </w:t>
      </w:r>
      <w:r>
        <w:rPr>
          <w:rFonts w:ascii="IM FELL English" w:hAnsi="IM FELL English"/>
        </w:rPr>
        <w:t>that all champion</w:t>
      </w:r>
      <w:r w:rsidR="00D87095" w:rsidRPr="00264E84">
        <w:rPr>
          <w:rFonts w:ascii="IM FELL English" w:hAnsi="IM FELL English"/>
        </w:rPr>
        <w:t xml:space="preserve"> the same extra-scriptural tradition? The Gnostic, the Oriental Orthodox, the Eastern Orthodox, the </w:t>
      </w:r>
      <w:r>
        <w:rPr>
          <w:rFonts w:ascii="IM FELL English" w:hAnsi="IM FELL English"/>
        </w:rPr>
        <w:t>Roman Catholic, the Arian and the Nestorian all claim the same tradition and Apostolic succession.</w:t>
      </w:r>
      <w:r w:rsidR="00D87095" w:rsidRPr="00264E84">
        <w:rPr>
          <w:rFonts w:ascii="IM FELL English" w:hAnsi="IM FELL English"/>
        </w:rPr>
        <w:t xml:space="preserve"> </w:t>
      </w:r>
      <w:r>
        <w:rPr>
          <w:rFonts w:ascii="IM FELL English" w:hAnsi="IM FELL English"/>
        </w:rPr>
        <w:t>Truth be told the Gnostics have the best case but I digress. In order to be a member of any of these ancient communions private judgment must be exercised as these six groups differ but claim the same tradition.</w:t>
      </w:r>
      <w:r w:rsidR="00076913">
        <w:rPr>
          <w:rFonts w:ascii="IM FELL English" w:hAnsi="IM FELL English"/>
        </w:rPr>
        <w:t xml:space="preserve"> </w:t>
      </w:r>
      <w:r w:rsidR="00D87095" w:rsidRPr="00264E84">
        <w:rPr>
          <w:rFonts w:ascii="IM FELL English" w:hAnsi="IM FELL English"/>
        </w:rPr>
        <w:t xml:space="preserve">The </w:t>
      </w:r>
      <w:r>
        <w:rPr>
          <w:rFonts w:ascii="IM FELL English" w:hAnsi="IM FELL English"/>
        </w:rPr>
        <w:t>Dionysian</w:t>
      </w:r>
      <w:r w:rsidR="00D87095" w:rsidRPr="00264E84">
        <w:rPr>
          <w:rFonts w:ascii="IM FELL English" w:hAnsi="IM FELL English"/>
        </w:rPr>
        <w:t xml:space="preserve"> metric</w:t>
      </w:r>
      <w:r>
        <w:rPr>
          <w:rFonts w:ascii="IM FELL English" w:hAnsi="IM FELL English"/>
        </w:rPr>
        <w:t xml:space="preserve"> of submission to Church authority </w:t>
      </w:r>
      <w:r w:rsidR="00D87095" w:rsidRPr="00264E84">
        <w:rPr>
          <w:rFonts w:ascii="IM FELL English" w:hAnsi="IM FELL English"/>
        </w:rPr>
        <w:t xml:space="preserve"> only works if no private judgment is possible and there is only one Dionysian Church.  </w:t>
      </w:r>
      <w:r w:rsidR="00074CA1">
        <w:rPr>
          <w:rFonts w:ascii="IM FELL English" w:hAnsi="IM FELL English"/>
        </w:rPr>
        <w:t xml:space="preserve">But that isn’t the case is it? </w:t>
      </w:r>
      <w:r w:rsidR="00D87095" w:rsidRPr="00264E84">
        <w:rPr>
          <w:rFonts w:ascii="IM FELL English" w:hAnsi="IM FELL English"/>
        </w:rPr>
        <w:t xml:space="preserve">The vast majority of the </w:t>
      </w:r>
      <w:r w:rsidR="00074CA1">
        <w:rPr>
          <w:rFonts w:ascii="IM FELL English" w:hAnsi="IM FELL English"/>
        </w:rPr>
        <w:t>denomination</w:t>
      </w:r>
      <w:r w:rsidR="00076913">
        <w:rPr>
          <w:rFonts w:ascii="IM FELL English" w:hAnsi="IM FELL English"/>
        </w:rPr>
        <w:t>al</w:t>
      </w:r>
      <w:r w:rsidR="00074CA1">
        <w:rPr>
          <w:rFonts w:ascii="IM FELL English" w:hAnsi="IM FELL English"/>
        </w:rPr>
        <w:t xml:space="preserve"> </w:t>
      </w:r>
      <w:r w:rsidR="00D87095" w:rsidRPr="00264E84">
        <w:rPr>
          <w:rFonts w:ascii="IM FELL English" w:hAnsi="IM FELL English"/>
        </w:rPr>
        <w:t>divisions</w:t>
      </w:r>
      <w:r w:rsidR="00076913">
        <w:rPr>
          <w:rFonts w:ascii="IM FELL English" w:hAnsi="IM FELL English"/>
        </w:rPr>
        <w:t>, especially in the West,</w:t>
      </w:r>
      <w:r w:rsidR="00D87095" w:rsidRPr="00264E84">
        <w:rPr>
          <w:rFonts w:ascii="IM FELL English" w:hAnsi="IM FELL English"/>
        </w:rPr>
        <w:t xml:space="preserve"> among non-</w:t>
      </w:r>
      <w:r w:rsidR="00D87095" w:rsidRPr="00076913">
        <w:rPr>
          <w:rFonts w:ascii="IM FELL English" w:hAnsi="IM FELL English"/>
          <w:color w:val="000000" w:themeColor="text1"/>
        </w:rPr>
        <w:t>Catholics is Evangelical</w:t>
      </w:r>
      <w:r w:rsidR="00074CA1" w:rsidRPr="00076913">
        <w:rPr>
          <w:rFonts w:ascii="IM FELL English" w:hAnsi="IM FELL English"/>
          <w:color w:val="000000" w:themeColor="text1"/>
        </w:rPr>
        <w:t xml:space="preserve"> </w:t>
      </w:r>
      <w:r w:rsidR="00074CA1" w:rsidRPr="00076913">
        <w:rPr>
          <w:rFonts w:ascii="IM FELL English" w:hAnsi="IM FELL English"/>
          <w:color w:val="000000" w:themeColor="text1"/>
        </w:rPr>
        <w:t>Anabaptism</w:t>
      </w:r>
      <w:r w:rsidR="00D87095" w:rsidRPr="00076913">
        <w:rPr>
          <w:rFonts w:ascii="IM FELL English" w:hAnsi="IM FELL English"/>
          <w:color w:val="000000" w:themeColor="text1"/>
        </w:rPr>
        <w:t>, not Protestant</w:t>
      </w:r>
      <w:r w:rsidR="00074CA1" w:rsidRPr="00076913">
        <w:rPr>
          <w:rFonts w:ascii="IM FELL English" w:hAnsi="IM FELL English"/>
          <w:color w:val="000000" w:themeColor="text1"/>
        </w:rPr>
        <w:t>ism</w:t>
      </w:r>
      <w:r w:rsidR="00D87095" w:rsidRPr="00076913">
        <w:rPr>
          <w:rFonts w:ascii="IM FELL English" w:hAnsi="IM FELL English"/>
          <w:color w:val="000000" w:themeColor="text1"/>
        </w:rPr>
        <w:t xml:space="preserve">. </w:t>
      </w:r>
      <w:r w:rsidR="00D87095" w:rsidRPr="00076913">
        <w:rPr>
          <w:rFonts w:ascii="IM FELL English" w:eastAsia="Calibri" w:hAnsi="IM FELL English"/>
          <w:color w:val="000000" w:themeColor="text1"/>
        </w:rPr>
        <w:t>The Anabaptist movement was created by the Jesuits</w:t>
      </w:r>
      <w:r w:rsidR="00074CA1" w:rsidRPr="00076913">
        <w:rPr>
          <w:rFonts w:ascii="IM FELL English" w:eastAsia="Calibri" w:hAnsi="IM FELL English"/>
          <w:color w:val="000000" w:themeColor="text1"/>
        </w:rPr>
        <w:t xml:space="preserve">. </w:t>
      </w:r>
      <w:r w:rsidR="00076913">
        <w:rPr>
          <w:rFonts w:ascii="IM FELL English" w:eastAsia="Calibri" w:hAnsi="IM FELL English"/>
          <w:color w:val="000000" w:themeColor="text1"/>
        </w:rPr>
        <w:t xml:space="preserve">John </w:t>
      </w:r>
      <w:r w:rsidR="00D87095" w:rsidRPr="00076913">
        <w:rPr>
          <w:rFonts w:ascii="IM FELL English" w:hAnsi="IM FELL English"/>
          <w:color w:val="000000" w:themeColor="text1"/>
        </w:rPr>
        <w:t xml:space="preserve">Calvin, </w:t>
      </w:r>
      <w:r w:rsidR="00D87095" w:rsidRPr="00076913">
        <w:rPr>
          <w:rFonts w:ascii="IM FELL English" w:eastAsia="Calibri" w:hAnsi="IM FELL English"/>
          <w:i/>
          <w:iCs/>
          <w:color w:val="000000" w:themeColor="text1"/>
        </w:rPr>
        <w:t>Institutes</w:t>
      </w:r>
      <w:hyperlink r:id="rId8">
        <w:r w:rsidR="00D87095" w:rsidRPr="00076913">
          <w:rPr>
            <w:rStyle w:val="Hyperlink"/>
            <w:rFonts w:ascii="IM FELL English" w:hAnsi="IM FELL English"/>
            <w:color w:val="000000" w:themeColor="text1"/>
            <w:u w:val="none"/>
          </w:rPr>
          <w:t>,</w:t>
        </w:r>
      </w:hyperlink>
      <w:hyperlink r:id="rId9">
        <w:r w:rsidR="00D87095" w:rsidRPr="00076913">
          <w:rPr>
            <w:rStyle w:val="Hyperlink"/>
            <w:rFonts w:ascii="IM FELL English" w:hAnsi="IM FELL English"/>
            <w:color w:val="000000" w:themeColor="text1"/>
            <w:u w:val="none"/>
          </w:rPr>
          <w:t xml:space="preserve"> </w:t>
        </w:r>
      </w:hyperlink>
      <w:r w:rsidR="00D87095" w:rsidRPr="00076913">
        <w:rPr>
          <w:rFonts w:ascii="IM FELL English" w:hAnsi="IM FELL English"/>
          <w:color w:val="000000" w:themeColor="text1"/>
        </w:rPr>
        <w:t>Book 3, Chap. 3, sec. 2,</w:t>
      </w:r>
      <w:hyperlink r:id="rId10">
        <w:r w:rsidR="00D87095" w:rsidRPr="00076913">
          <w:rPr>
            <w:rStyle w:val="Hyperlink"/>
            <w:rFonts w:ascii="IM FELL English" w:hAnsi="IM FELL English"/>
            <w:color w:val="000000" w:themeColor="text1"/>
            <w:u w:val="none"/>
          </w:rPr>
          <w:t xml:space="preserve"> </w:t>
        </w:r>
      </w:hyperlink>
      <w:r w:rsidR="00D87095" w:rsidRPr="00076913">
        <w:rPr>
          <w:rFonts w:ascii="IM FELL English" w:hAnsi="IM FELL English"/>
          <w:color w:val="000000" w:themeColor="text1"/>
        </w:rPr>
        <w:t xml:space="preserve"> </w:t>
      </w:r>
    </w:p>
    <w:p w14:paraId="69E6795A" w14:textId="77777777" w:rsidR="00D87095" w:rsidRPr="00076913" w:rsidRDefault="00D87095" w:rsidP="00264E84">
      <w:pPr>
        <w:jc w:val="both"/>
        <w:rPr>
          <w:rFonts w:ascii="IM FELL English" w:hAnsi="IM FELL English"/>
        </w:rPr>
      </w:pPr>
      <w:r w:rsidRPr="00076913">
        <w:rPr>
          <w:rFonts w:ascii="IM FELL English" w:hAnsi="IM FELL English"/>
        </w:rPr>
        <w:t xml:space="preserve"> </w:t>
      </w:r>
    </w:p>
    <w:p w14:paraId="49CA50C7" w14:textId="77777777" w:rsidR="00D87095" w:rsidRPr="00264E84" w:rsidRDefault="00D87095" w:rsidP="00264E84">
      <w:pPr>
        <w:jc w:val="both"/>
        <w:rPr>
          <w:rFonts w:ascii="IM FELL English" w:hAnsi="IM FELL English"/>
        </w:rPr>
      </w:pPr>
      <w:r w:rsidRPr="00264E84">
        <w:rPr>
          <w:rFonts w:ascii="IM FELL English" w:eastAsia="Calibri" w:hAnsi="IM FELL English"/>
        </w:rPr>
        <w:t>“</w:t>
      </w:r>
      <w:r w:rsidRPr="00264E84">
        <w:rPr>
          <w:rFonts w:ascii="IM FELL English" w:hAnsi="IM FELL English"/>
        </w:rPr>
        <w:t xml:space="preserve">But there is no semblance of reason in the absurd procedure of those who, that they may begin with repentance, prescribe to their neophytes certain days during which they are to exercise themselves in repentance, and after these are elapsed, admit them to communion in Gospel grace. I allude to great numbers of </w:t>
      </w:r>
      <w:r w:rsidRPr="00264E84">
        <w:rPr>
          <w:rFonts w:ascii="IM FELL English" w:hAnsi="IM FELL English"/>
        </w:rPr>
        <w:t xml:space="preserve">Anabaptists, those of them especially who plume themselves on being spiritual, </w:t>
      </w:r>
      <w:r w:rsidRPr="00076913">
        <w:rPr>
          <w:rFonts w:ascii="IM FELL English" w:hAnsi="IM FELL English"/>
          <w:b/>
          <w:bCs/>
        </w:rPr>
        <w:t>and their associates the Jesuits</w:t>
      </w:r>
      <w:r w:rsidRPr="00264E84">
        <w:rPr>
          <w:rFonts w:ascii="IM FELL English" w:hAnsi="IM FELL English"/>
        </w:rPr>
        <w:t>, and others of the same stamp. Such are the fruits which their giddy spirit produces, that repentance, which in every Christian man lasts as long as life, is with them completed in a few short days.</w:t>
      </w:r>
      <w:r w:rsidRPr="00264E84">
        <w:rPr>
          <w:rFonts w:ascii="IM FELL English" w:eastAsia="Calibri" w:hAnsi="IM FELL English"/>
        </w:rPr>
        <w:t>”</w:t>
      </w:r>
      <w:r w:rsidRPr="00264E84">
        <w:rPr>
          <w:rFonts w:ascii="IM FELL English" w:hAnsi="IM FELL English"/>
        </w:rPr>
        <w:t xml:space="preserve"> </w:t>
      </w:r>
    </w:p>
    <w:p w14:paraId="7189CF63" w14:textId="77777777" w:rsidR="00D87095" w:rsidRPr="00264E84" w:rsidRDefault="00D87095" w:rsidP="00264E84">
      <w:pPr>
        <w:jc w:val="both"/>
        <w:rPr>
          <w:rFonts w:ascii="IM FELL English" w:hAnsi="IM FELL English"/>
        </w:rPr>
      </w:pPr>
      <w:r w:rsidRPr="00264E84">
        <w:rPr>
          <w:rFonts w:ascii="IM FELL English" w:hAnsi="IM FELL English"/>
        </w:rPr>
        <w:t xml:space="preserve"> </w:t>
      </w:r>
    </w:p>
    <w:p w14:paraId="4EE5F4C9" w14:textId="6C395DF0" w:rsidR="00D87095" w:rsidRDefault="00D87095" w:rsidP="00264E84">
      <w:pPr>
        <w:jc w:val="both"/>
        <w:rPr>
          <w:rFonts w:ascii="IM FELL English" w:hAnsi="IM FELL English"/>
        </w:rPr>
      </w:pPr>
      <w:r w:rsidRPr="00264E84">
        <w:rPr>
          <w:rFonts w:ascii="IM FELL English" w:hAnsi="IM FELL English"/>
        </w:rPr>
        <w:t xml:space="preserve">The Socinian movement was </w:t>
      </w:r>
      <w:proofErr w:type="spellStart"/>
      <w:r w:rsidRPr="00264E84">
        <w:rPr>
          <w:rFonts w:ascii="IM FELL English" w:hAnsi="IM FELL English"/>
        </w:rPr>
        <w:t>Anabapist</w:t>
      </w:r>
      <w:proofErr w:type="spellEnd"/>
      <w:r w:rsidRPr="00264E84">
        <w:rPr>
          <w:rFonts w:ascii="IM FELL English" w:hAnsi="IM FELL English"/>
        </w:rPr>
        <w:t xml:space="preserve"> as we see from </w:t>
      </w:r>
      <w:r w:rsidRPr="00074CA1">
        <w:rPr>
          <w:rFonts w:ascii="IM FELL English" w:eastAsia="Calibri" w:hAnsi="IM FELL English"/>
          <w:i/>
          <w:iCs/>
        </w:rPr>
        <w:t xml:space="preserve">The </w:t>
      </w:r>
      <w:proofErr w:type="spellStart"/>
      <w:r w:rsidRPr="00074CA1">
        <w:rPr>
          <w:rFonts w:ascii="IM FELL English" w:eastAsia="Calibri" w:hAnsi="IM FELL English"/>
          <w:i/>
          <w:iCs/>
        </w:rPr>
        <w:t>Racovian</w:t>
      </w:r>
      <w:proofErr w:type="spellEnd"/>
      <w:r w:rsidRPr="00074CA1">
        <w:rPr>
          <w:rFonts w:ascii="IM FELL English" w:eastAsia="Calibri" w:hAnsi="IM FELL English"/>
          <w:i/>
          <w:iCs/>
        </w:rPr>
        <w:t xml:space="preserve"> Catechism</w:t>
      </w:r>
      <w:r w:rsidRPr="00264E84">
        <w:rPr>
          <w:rFonts w:ascii="IM FELL English" w:hAnsi="IM FELL English"/>
        </w:rPr>
        <w:t xml:space="preserve">, Chapter 3. The Socinian movement was created by a Jesuit Priest named Dominicio Lopez. We read in the </w:t>
      </w:r>
      <w:r w:rsidRPr="00076913">
        <w:rPr>
          <w:rFonts w:ascii="IM FELL English" w:eastAsia="Calibri" w:hAnsi="IM FELL English"/>
          <w:b/>
          <w:bCs/>
        </w:rPr>
        <w:t>Encyclopedia Britannica</w:t>
      </w:r>
      <w:r w:rsidRPr="00076913">
        <w:rPr>
          <w:rFonts w:ascii="IM FELL English" w:hAnsi="IM FELL English"/>
        </w:rPr>
        <w:t>, 11th</w:t>
      </w:r>
      <w:hyperlink r:id="rId11">
        <w:r w:rsidRPr="00076913">
          <w:rPr>
            <w:rStyle w:val="Hyperlink"/>
            <w:rFonts w:ascii="IM FELL English" w:hAnsi="IM FELL English"/>
            <w:u w:val="none"/>
          </w:rPr>
          <w:t xml:space="preserve"> </w:t>
        </w:r>
      </w:hyperlink>
      <w:r w:rsidRPr="00076913">
        <w:rPr>
          <w:rFonts w:ascii="IM FELL English" w:hAnsi="IM FELL English"/>
        </w:rPr>
        <w:t>edition, Vol. 25, page 322,</w:t>
      </w:r>
      <w:hyperlink r:id="rId12">
        <w:r w:rsidRPr="00076913">
          <w:rPr>
            <w:rStyle w:val="Hyperlink"/>
            <w:rFonts w:ascii="IM FELL English" w:hAnsi="IM FELL English"/>
            <w:u w:val="none"/>
          </w:rPr>
          <w:t xml:space="preserve"> </w:t>
        </w:r>
      </w:hyperlink>
      <w:r w:rsidRPr="00076913">
        <w:rPr>
          <w:rFonts w:ascii="IM FELL English" w:hAnsi="IM FELL English"/>
        </w:rPr>
        <w:t xml:space="preserve"> </w:t>
      </w:r>
      <w:r w:rsidR="00074CA1" w:rsidRPr="00076913">
        <w:rPr>
          <w:rFonts w:ascii="IM FELL English" w:hAnsi="IM FELL English"/>
        </w:rPr>
        <w:t xml:space="preserve">speaking of </w:t>
      </w:r>
      <w:r w:rsidR="00074CA1" w:rsidRPr="00076913">
        <w:rPr>
          <w:rFonts w:ascii="IM FELL English" w:hAnsi="IM FELL English"/>
        </w:rPr>
        <w:t xml:space="preserve">Fausto </w:t>
      </w:r>
      <w:proofErr w:type="spellStart"/>
      <w:r w:rsidR="00074CA1" w:rsidRPr="00076913">
        <w:rPr>
          <w:rFonts w:ascii="IM FELL English" w:hAnsi="IM FELL English"/>
        </w:rPr>
        <w:t>Sozzini</w:t>
      </w:r>
      <w:proofErr w:type="spellEnd"/>
      <w:r w:rsidR="00074CA1" w:rsidRPr="00076913">
        <w:rPr>
          <w:rFonts w:ascii="IM FELL English" w:hAnsi="IM FELL English"/>
        </w:rPr>
        <w:t>,</w:t>
      </w:r>
      <w:r w:rsidR="00074CA1">
        <w:rPr>
          <w:rFonts w:ascii="IM FELL English" w:hAnsi="IM FELL English"/>
        </w:rPr>
        <w:t xml:space="preserve"> </w:t>
      </w:r>
    </w:p>
    <w:p w14:paraId="32B7333C" w14:textId="77777777" w:rsidR="00074CA1" w:rsidRDefault="00074CA1" w:rsidP="00264E84">
      <w:pPr>
        <w:jc w:val="both"/>
        <w:rPr>
          <w:rFonts w:ascii="IM FELL English" w:hAnsi="IM FELL English"/>
        </w:rPr>
      </w:pPr>
    </w:p>
    <w:p w14:paraId="4CC7A40E" w14:textId="07444257" w:rsidR="00074CA1" w:rsidRPr="00264E84" w:rsidRDefault="00074CA1" w:rsidP="00264E84">
      <w:pPr>
        <w:jc w:val="both"/>
        <w:rPr>
          <w:rFonts w:ascii="IM FELL English" w:hAnsi="IM FELL English"/>
        </w:rPr>
      </w:pPr>
      <w:r>
        <w:rPr>
          <w:rFonts w:ascii="IM FELL English" w:hAnsi="IM FELL English"/>
        </w:rPr>
        <w:t xml:space="preserve">“His reputation as a thinker must rest upon (1) his </w:t>
      </w:r>
      <w:r w:rsidRPr="00074CA1">
        <w:rPr>
          <w:rFonts w:ascii="IM FELL English" w:hAnsi="IM FELL English"/>
          <w:i/>
          <w:iCs/>
        </w:rPr>
        <w:t xml:space="preserve">De </w:t>
      </w:r>
      <w:proofErr w:type="spellStart"/>
      <w:r w:rsidRPr="00074CA1">
        <w:rPr>
          <w:rFonts w:ascii="IM FELL English" w:hAnsi="IM FELL English"/>
          <w:i/>
          <w:iCs/>
        </w:rPr>
        <w:t>auctoritate</w:t>
      </w:r>
      <w:proofErr w:type="spellEnd"/>
      <w:r w:rsidRPr="00074CA1">
        <w:rPr>
          <w:rFonts w:ascii="IM FELL English" w:hAnsi="IM FELL English"/>
          <w:i/>
          <w:iCs/>
        </w:rPr>
        <w:t xml:space="preserve"> s. </w:t>
      </w:r>
      <w:proofErr w:type="spellStart"/>
      <w:r w:rsidRPr="00074CA1">
        <w:rPr>
          <w:rFonts w:ascii="IM FELL English" w:hAnsi="IM FELL English"/>
          <w:i/>
          <w:iCs/>
        </w:rPr>
        <w:t>scripturae</w:t>
      </w:r>
      <w:proofErr w:type="spellEnd"/>
      <w:r>
        <w:rPr>
          <w:rFonts w:ascii="IM FELL English" w:hAnsi="IM FELL English"/>
          <w:i/>
          <w:iCs/>
        </w:rPr>
        <w:t xml:space="preserve"> </w:t>
      </w:r>
      <w:r w:rsidRPr="00074CA1">
        <w:rPr>
          <w:rFonts w:ascii="IM FELL English" w:hAnsi="IM FELL English"/>
        </w:rPr>
        <w:t>(1570)</w:t>
      </w:r>
      <w:r>
        <w:rPr>
          <w:rFonts w:ascii="IM FELL English" w:hAnsi="IM FELL English"/>
        </w:rPr>
        <w:t xml:space="preserve"> and (2) his </w:t>
      </w:r>
      <w:r w:rsidRPr="00074CA1">
        <w:rPr>
          <w:rFonts w:ascii="IM FELL English" w:hAnsi="IM FELL English"/>
          <w:i/>
          <w:iCs/>
        </w:rPr>
        <w:t>De</w:t>
      </w:r>
      <w:r>
        <w:rPr>
          <w:rFonts w:ascii="IM FELL English" w:hAnsi="IM FELL English"/>
        </w:rPr>
        <w:t xml:space="preserve"> </w:t>
      </w:r>
      <w:r w:rsidRPr="00074CA1">
        <w:rPr>
          <w:rFonts w:ascii="IM FELL English" w:hAnsi="IM FELL English"/>
          <w:i/>
          <w:iCs/>
        </w:rPr>
        <w:t xml:space="preserve">Jesu Christo </w:t>
      </w:r>
      <w:proofErr w:type="spellStart"/>
      <w:r w:rsidRPr="00074CA1">
        <w:rPr>
          <w:rFonts w:ascii="IM FELL English" w:hAnsi="IM FELL English"/>
          <w:i/>
          <w:iCs/>
        </w:rPr>
        <w:t>servatore</w:t>
      </w:r>
      <w:proofErr w:type="spellEnd"/>
      <w:r>
        <w:rPr>
          <w:rFonts w:ascii="IM FELL English" w:hAnsi="IM FELL English"/>
          <w:i/>
          <w:iCs/>
        </w:rPr>
        <w:t xml:space="preserve"> </w:t>
      </w:r>
      <w:r w:rsidRPr="00074CA1">
        <w:rPr>
          <w:rFonts w:ascii="IM FELL English" w:hAnsi="IM FELL English"/>
        </w:rPr>
        <w:t>(1578)</w:t>
      </w:r>
      <w:r>
        <w:rPr>
          <w:rFonts w:ascii="IM FELL English" w:hAnsi="IM FELL English"/>
        </w:rPr>
        <w:t>. The former was published (Seville, 1588) by Lopez, a Jesuit, who claimed it as his own…”</w:t>
      </w:r>
    </w:p>
    <w:p w14:paraId="66ECAB8B" w14:textId="77777777" w:rsidR="00D87095" w:rsidRPr="00264E84" w:rsidRDefault="00D87095" w:rsidP="00264E84">
      <w:pPr>
        <w:jc w:val="both"/>
        <w:rPr>
          <w:rFonts w:ascii="IM FELL English" w:hAnsi="IM FELL English"/>
        </w:rPr>
      </w:pPr>
      <w:r w:rsidRPr="00264E84">
        <w:rPr>
          <w:rFonts w:ascii="IM FELL English" w:hAnsi="IM FELL English"/>
        </w:rPr>
        <w:t xml:space="preserve"> </w:t>
      </w:r>
    </w:p>
    <w:p w14:paraId="1741C6A2" w14:textId="3E5DC489" w:rsidR="00D87095" w:rsidRPr="00264E84" w:rsidRDefault="00D87095" w:rsidP="00264E84">
      <w:pPr>
        <w:jc w:val="both"/>
        <w:rPr>
          <w:rFonts w:ascii="IM FELL English" w:hAnsi="IM FELL English"/>
        </w:rPr>
      </w:pPr>
      <w:r w:rsidRPr="00264E84">
        <w:rPr>
          <w:rFonts w:ascii="IM FELL English" w:hAnsi="IM FELL English"/>
        </w:rPr>
        <w:t>An offshoot of the Socinian movement was what is now known as the Hebrew Roots movement</w:t>
      </w:r>
      <w:r w:rsidR="00074CA1">
        <w:rPr>
          <w:rFonts w:ascii="IM FELL English" w:hAnsi="IM FELL English"/>
        </w:rPr>
        <w:t xml:space="preserve"> </w:t>
      </w:r>
      <w:r w:rsidRPr="00264E84">
        <w:rPr>
          <w:rFonts w:ascii="IM FELL English" w:hAnsi="IM FELL English"/>
        </w:rPr>
        <w:t xml:space="preserve">(another Anabaptist movement). It was created by a student of the Socinians named Martin </w:t>
      </w:r>
      <w:proofErr w:type="spellStart"/>
      <w:r w:rsidRPr="00264E84">
        <w:rPr>
          <w:rFonts w:ascii="IM FELL English" w:hAnsi="IM FELL English"/>
        </w:rPr>
        <w:t>Seidelius</w:t>
      </w:r>
      <w:proofErr w:type="spellEnd"/>
      <w:r w:rsidRPr="00264E84">
        <w:rPr>
          <w:rFonts w:ascii="IM FELL English" w:hAnsi="IM FELL English"/>
        </w:rPr>
        <w:t xml:space="preserve">. The entire history of this Jesuit plot can be read in the </w:t>
      </w:r>
      <w:r w:rsidRPr="00074CA1">
        <w:rPr>
          <w:rFonts w:ascii="IM FELL English" w:eastAsia="Calibri" w:hAnsi="IM FELL English"/>
        </w:rPr>
        <w:t>preface of John Owen’s</w:t>
      </w:r>
      <w:hyperlink r:id="rId13">
        <w:r w:rsidRPr="00264E84">
          <w:rPr>
            <w:rStyle w:val="Hyperlink"/>
            <w:rFonts w:ascii="IM FELL English" w:eastAsia="Calibri" w:hAnsi="IM FELL English"/>
          </w:rPr>
          <w:t xml:space="preserve"> </w:t>
        </w:r>
      </w:hyperlink>
      <w:r w:rsidRPr="00074CA1">
        <w:rPr>
          <w:rFonts w:ascii="IM FELL English" w:hAnsi="IM FELL English"/>
        </w:rPr>
        <w:t xml:space="preserve">masterpiece </w:t>
      </w:r>
      <w:proofErr w:type="spellStart"/>
      <w:r w:rsidRPr="00074CA1">
        <w:rPr>
          <w:rFonts w:ascii="IM FELL English" w:eastAsia="Calibri" w:hAnsi="IM FELL English"/>
          <w:i/>
          <w:iCs/>
        </w:rPr>
        <w:t>Vindiciae</w:t>
      </w:r>
      <w:proofErr w:type="spellEnd"/>
      <w:r w:rsidRPr="00074CA1">
        <w:rPr>
          <w:rFonts w:ascii="IM FELL English" w:eastAsia="Calibri" w:hAnsi="IM FELL English"/>
          <w:i/>
          <w:iCs/>
        </w:rPr>
        <w:t xml:space="preserve"> </w:t>
      </w:r>
      <w:proofErr w:type="spellStart"/>
      <w:r w:rsidRPr="00074CA1">
        <w:rPr>
          <w:rFonts w:ascii="IM FELL English" w:eastAsia="Calibri" w:hAnsi="IM FELL English"/>
          <w:i/>
          <w:iCs/>
        </w:rPr>
        <w:t>Evangelicae</w:t>
      </w:r>
      <w:proofErr w:type="spellEnd"/>
      <w:r w:rsidRPr="00074CA1">
        <w:rPr>
          <w:rFonts w:ascii="IM FELL English" w:hAnsi="IM FELL English"/>
          <w:i/>
          <w:iCs/>
        </w:rPr>
        <w:t>.</w:t>
      </w:r>
      <w:r w:rsidRPr="00074CA1">
        <w:rPr>
          <w:rFonts w:ascii="IM FELL English" w:hAnsi="IM FELL English"/>
        </w:rPr>
        <w:t xml:space="preserve"> </w:t>
      </w:r>
      <w:r w:rsidRPr="00264E84">
        <w:rPr>
          <w:rFonts w:ascii="IM FELL English" w:hAnsi="IM FELL English"/>
        </w:rPr>
        <w:t xml:space="preserve">The Evangelical Anabaptist movement was progressed into an international fame and American foreign policy by Jesuit Priests Francisco Ribera and Manuel Lacunza in their development of Futurist Eschatology, which of course the Hebrew Roots movement believes as well.  </w:t>
      </w:r>
    </w:p>
    <w:p w14:paraId="516DF657" w14:textId="77777777" w:rsidR="00D87095" w:rsidRPr="00264E84" w:rsidRDefault="00D87095" w:rsidP="00264E84">
      <w:pPr>
        <w:jc w:val="both"/>
        <w:rPr>
          <w:rFonts w:ascii="IM FELL English" w:hAnsi="IM FELL English"/>
        </w:rPr>
      </w:pPr>
      <w:r w:rsidRPr="00264E84">
        <w:rPr>
          <w:rFonts w:ascii="IM FELL English" w:hAnsi="IM FELL English"/>
        </w:rPr>
        <w:t xml:space="preserve"> </w:t>
      </w:r>
    </w:p>
    <w:p w14:paraId="02903802" w14:textId="0E71BC78" w:rsidR="00D87095" w:rsidRPr="00264E84" w:rsidRDefault="00D87095" w:rsidP="00264E84">
      <w:pPr>
        <w:jc w:val="both"/>
        <w:rPr>
          <w:rFonts w:ascii="IM FELL English" w:hAnsi="IM FELL English"/>
        </w:rPr>
      </w:pPr>
      <w:r w:rsidRPr="00264E84">
        <w:rPr>
          <w:rFonts w:ascii="IM FELL English" w:hAnsi="IM FELL English"/>
        </w:rPr>
        <w:t xml:space="preserve">The Arminian controversy within Protestantism </w:t>
      </w:r>
      <w:r w:rsidR="00076913">
        <w:rPr>
          <w:rFonts w:ascii="IM FELL English" w:hAnsi="IM FELL English"/>
        </w:rPr>
        <w:t>during the 17</w:t>
      </w:r>
      <w:r w:rsidR="00076913" w:rsidRPr="00076913">
        <w:rPr>
          <w:rFonts w:ascii="IM FELL English" w:hAnsi="IM FELL English"/>
          <w:vertAlign w:val="superscript"/>
        </w:rPr>
        <w:t>th</w:t>
      </w:r>
      <w:r w:rsidR="00076913">
        <w:rPr>
          <w:rFonts w:ascii="IM FELL English" w:hAnsi="IM FELL English"/>
        </w:rPr>
        <w:t>-18</w:t>
      </w:r>
      <w:r w:rsidR="00076913" w:rsidRPr="00076913">
        <w:rPr>
          <w:rFonts w:ascii="IM FELL English" w:hAnsi="IM FELL English"/>
          <w:vertAlign w:val="superscript"/>
        </w:rPr>
        <w:t>th</w:t>
      </w:r>
      <w:r w:rsidR="00076913">
        <w:rPr>
          <w:rFonts w:ascii="IM FELL English" w:hAnsi="IM FELL English"/>
        </w:rPr>
        <w:t xml:space="preserve"> centuries </w:t>
      </w:r>
      <w:r w:rsidRPr="00264E84">
        <w:rPr>
          <w:rFonts w:ascii="IM FELL English" w:hAnsi="IM FELL English"/>
        </w:rPr>
        <w:t xml:space="preserve">was also created by the Jesuits. During the trials of William Laud </w:t>
      </w:r>
      <w:r w:rsidRPr="00264E84">
        <w:rPr>
          <w:rFonts w:ascii="IM FELL English" w:hAnsi="IM FELL English"/>
        </w:rPr>
        <w:t xml:space="preserve">and Charles I, it was shown that Laud had correspondence with the Jesuit </w:t>
      </w:r>
      <w:r w:rsidR="00074CA1">
        <w:rPr>
          <w:rFonts w:ascii="IM FELL English" w:hAnsi="IM FELL English"/>
        </w:rPr>
        <w:t>Proctor</w:t>
      </w:r>
      <w:r w:rsidRPr="00264E84">
        <w:rPr>
          <w:rFonts w:ascii="IM FELL English" w:hAnsi="IM FELL English"/>
        </w:rPr>
        <w:t xml:space="preserve"> in Brussels</w:t>
      </w:r>
      <w:r w:rsidR="00076913">
        <w:rPr>
          <w:rFonts w:ascii="IM FELL English" w:hAnsi="IM FELL English"/>
        </w:rPr>
        <w:t>,</w:t>
      </w:r>
      <w:r w:rsidR="00074CA1">
        <w:rPr>
          <w:rFonts w:ascii="IM FELL English" w:hAnsi="IM FELL English"/>
        </w:rPr>
        <w:t xml:space="preserve"> most likely O</w:t>
      </w:r>
      <w:r w:rsidR="00074CA1" w:rsidRPr="00074CA1">
        <w:rPr>
          <w:rFonts w:ascii="IM FELL English" w:hAnsi="IM FELL English"/>
        </w:rPr>
        <w:t xml:space="preserve">tho </w:t>
      </w:r>
      <w:proofErr w:type="spellStart"/>
      <w:r w:rsidR="00074CA1">
        <w:rPr>
          <w:rFonts w:ascii="IM FELL English" w:hAnsi="IM FELL English"/>
        </w:rPr>
        <w:t>Z</w:t>
      </w:r>
      <w:r w:rsidR="00074CA1" w:rsidRPr="00074CA1">
        <w:rPr>
          <w:rFonts w:ascii="IM FELL English" w:hAnsi="IM FELL English"/>
        </w:rPr>
        <w:t>ylius</w:t>
      </w:r>
      <w:proofErr w:type="spellEnd"/>
      <w:r w:rsidR="00076913">
        <w:rPr>
          <w:rFonts w:ascii="IM FELL English" w:hAnsi="IM FELL English"/>
        </w:rPr>
        <w:t>,</w:t>
      </w:r>
      <w:r w:rsidRPr="00264E84">
        <w:rPr>
          <w:rFonts w:ascii="IM FELL English" w:hAnsi="IM FELL English"/>
        </w:rPr>
        <w:t xml:space="preserve"> and reported that the Arminian movement was their strongest weapon against the Reformation. (William Prynne, </w:t>
      </w:r>
      <w:r w:rsidRPr="00074CA1">
        <w:rPr>
          <w:rFonts w:ascii="IM FELL English" w:eastAsia="Calibri" w:hAnsi="IM FELL English"/>
          <w:i/>
          <w:iCs/>
        </w:rPr>
        <w:t>Hidden Works of Darkness</w:t>
      </w:r>
      <w:r w:rsidR="00074CA1">
        <w:rPr>
          <w:rFonts w:ascii="IM FELL English" w:hAnsi="IM FELL English"/>
        </w:rPr>
        <w:t xml:space="preserve">, </w:t>
      </w:r>
      <w:r w:rsidRPr="00264E84">
        <w:rPr>
          <w:rFonts w:ascii="IM FELL English" w:hAnsi="IM FELL English"/>
        </w:rPr>
        <w:t xml:space="preserve">pg. 89) </w:t>
      </w:r>
    </w:p>
    <w:p w14:paraId="71C15461" w14:textId="77777777" w:rsidR="00D87095" w:rsidRPr="00264E84" w:rsidRDefault="00D87095" w:rsidP="00264E84">
      <w:pPr>
        <w:jc w:val="both"/>
        <w:rPr>
          <w:rFonts w:ascii="IM FELL English" w:hAnsi="IM FELL English"/>
        </w:rPr>
      </w:pPr>
      <w:r w:rsidRPr="00264E84">
        <w:rPr>
          <w:rFonts w:ascii="IM FELL English" w:hAnsi="IM FELL English"/>
        </w:rPr>
        <w:t xml:space="preserve"> </w:t>
      </w:r>
    </w:p>
    <w:p w14:paraId="20CEFB2A" w14:textId="6A36F8A1" w:rsidR="00D87095" w:rsidRPr="00264E84" w:rsidRDefault="00D87095" w:rsidP="00264E84">
      <w:pPr>
        <w:jc w:val="both"/>
        <w:rPr>
          <w:rFonts w:ascii="IM FELL English" w:hAnsi="IM FELL English"/>
        </w:rPr>
      </w:pPr>
      <w:r w:rsidRPr="00264E84">
        <w:rPr>
          <w:rFonts w:ascii="IM FELL English" w:hAnsi="IM FELL English"/>
        </w:rPr>
        <w:t>We also see the root of the modern Charismatic and Pentecostal movements in the Arch-Jesuit himself, Ignatius Loyola</w:t>
      </w:r>
      <w:r w:rsidR="003A70C4">
        <w:rPr>
          <w:rFonts w:ascii="IM FELL English" w:hAnsi="IM FELL English"/>
        </w:rPr>
        <w:t>,</w:t>
      </w:r>
      <w:r w:rsidR="00074CA1">
        <w:rPr>
          <w:rFonts w:ascii="IM FELL English" w:hAnsi="IM FELL English"/>
        </w:rPr>
        <w:t xml:space="preserve"> who was a champion of </w:t>
      </w:r>
      <w:proofErr w:type="spellStart"/>
      <w:r w:rsidR="00074CA1">
        <w:rPr>
          <w:rFonts w:ascii="IM FELL English" w:hAnsi="IM FELL English"/>
        </w:rPr>
        <w:t>Charismaticism</w:t>
      </w:r>
      <w:proofErr w:type="spellEnd"/>
      <w:r w:rsidR="00074CA1">
        <w:rPr>
          <w:rFonts w:ascii="IM FELL English" w:hAnsi="IM FELL English"/>
        </w:rPr>
        <w:t xml:space="preserve"> </w:t>
      </w:r>
      <w:r w:rsidRPr="00264E84">
        <w:rPr>
          <w:rFonts w:ascii="IM FELL English" w:hAnsi="IM FELL English"/>
        </w:rPr>
        <w:t xml:space="preserve">and the Jesuit created Anabaptist and Arminian movements. The Anabaptists were pioneers of this </w:t>
      </w:r>
      <w:r w:rsidR="00074CA1">
        <w:rPr>
          <w:rFonts w:ascii="IM FELL English" w:hAnsi="IM FELL English"/>
        </w:rPr>
        <w:t xml:space="preserve">Charismatic </w:t>
      </w:r>
      <w:r w:rsidRPr="00264E84">
        <w:rPr>
          <w:rFonts w:ascii="IM FELL English" w:hAnsi="IM FELL English"/>
        </w:rPr>
        <w:t>movement with their Zwickau prophets. The remaining work was accomplished by Arminian Champion John Wesley. This history can be read in Donald Dayton</w:t>
      </w:r>
      <w:r w:rsidRPr="00264E84">
        <w:rPr>
          <w:rFonts w:ascii="IM FELL English" w:eastAsia="Calibri" w:hAnsi="IM FELL English"/>
        </w:rPr>
        <w:t xml:space="preserve">’s </w:t>
      </w:r>
      <w:r w:rsidRPr="00074CA1">
        <w:rPr>
          <w:rFonts w:ascii="IM FELL English" w:eastAsia="Calibri" w:hAnsi="IM FELL English"/>
          <w:i/>
          <w:iCs/>
        </w:rPr>
        <w:t>Theological Roots of Pentecostalism</w:t>
      </w:r>
      <w:r w:rsidRPr="00264E84">
        <w:rPr>
          <w:rFonts w:ascii="IM FELL English" w:hAnsi="IM FELL English"/>
        </w:rPr>
        <w:t xml:space="preserve">.  </w:t>
      </w:r>
    </w:p>
    <w:p w14:paraId="3F863048" w14:textId="77777777" w:rsidR="00D87095" w:rsidRPr="00264E84" w:rsidRDefault="00D87095" w:rsidP="00264E84">
      <w:pPr>
        <w:jc w:val="both"/>
        <w:rPr>
          <w:rFonts w:ascii="IM FELL English" w:hAnsi="IM FELL English"/>
        </w:rPr>
      </w:pPr>
      <w:r w:rsidRPr="00264E84">
        <w:rPr>
          <w:rFonts w:ascii="IM FELL English" w:hAnsi="IM FELL English"/>
        </w:rPr>
        <w:t xml:space="preserve"> </w:t>
      </w:r>
    </w:p>
    <w:p w14:paraId="19F71293" w14:textId="7537C890" w:rsidR="00D87095" w:rsidRPr="00264E84" w:rsidRDefault="00D87095" w:rsidP="00264E84">
      <w:pPr>
        <w:jc w:val="both"/>
        <w:rPr>
          <w:rFonts w:ascii="IM FELL English" w:hAnsi="IM FELL English"/>
        </w:rPr>
      </w:pPr>
      <w:r w:rsidRPr="00264E84">
        <w:rPr>
          <w:rFonts w:ascii="IM FELL English" w:hAnsi="IM FELL English"/>
        </w:rPr>
        <w:t>The Protestant movement, by definition, means you Protest the Roman Papacy</w:t>
      </w:r>
      <w:r w:rsidR="00074CA1">
        <w:rPr>
          <w:rFonts w:ascii="IM FELL English" w:hAnsi="IM FELL English"/>
        </w:rPr>
        <w:t xml:space="preserve"> as the Antichrist</w:t>
      </w:r>
      <w:r w:rsidRPr="00264E84">
        <w:rPr>
          <w:rFonts w:ascii="IM FELL English" w:hAnsi="IM FELL English"/>
        </w:rPr>
        <w:t>.</w:t>
      </w:r>
      <w:r w:rsidR="00074CA1">
        <w:rPr>
          <w:rFonts w:ascii="IM FELL English" w:hAnsi="IM FELL English"/>
        </w:rPr>
        <w:t xml:space="preserve"> This is the Eschatology of Historicism. </w:t>
      </w:r>
      <w:r w:rsidRPr="00264E84">
        <w:rPr>
          <w:rFonts w:ascii="IM FELL English" w:hAnsi="IM FELL English"/>
        </w:rPr>
        <w:t xml:space="preserve">Protestant denominations have recently been corrupted away from traditional Historicism by the Preterist Eschatology of one Jesuit Priest by the name of Luis del </w:t>
      </w:r>
      <w:proofErr w:type="spellStart"/>
      <w:r w:rsidRPr="00264E84">
        <w:rPr>
          <w:rFonts w:ascii="IM FELL English" w:hAnsi="IM FELL English"/>
        </w:rPr>
        <w:t>Alcázar</w:t>
      </w:r>
      <w:proofErr w:type="spellEnd"/>
      <w:r w:rsidRPr="00264E84">
        <w:rPr>
          <w:rFonts w:ascii="IM FELL English" w:hAnsi="IM FELL English"/>
        </w:rPr>
        <w:t xml:space="preserve">.  </w:t>
      </w:r>
    </w:p>
    <w:p w14:paraId="369051C4" w14:textId="77777777" w:rsidR="00D87095" w:rsidRPr="00264E84" w:rsidRDefault="00D87095" w:rsidP="00264E84">
      <w:pPr>
        <w:jc w:val="both"/>
        <w:rPr>
          <w:rFonts w:ascii="IM FELL English" w:hAnsi="IM FELL English"/>
        </w:rPr>
      </w:pPr>
      <w:r w:rsidRPr="00264E84">
        <w:rPr>
          <w:rFonts w:ascii="IM FELL English" w:hAnsi="IM FELL English"/>
        </w:rPr>
        <w:t xml:space="preserve"> </w:t>
      </w:r>
    </w:p>
    <w:p w14:paraId="25873EDF" w14:textId="1C77F8BB" w:rsidR="00D87095" w:rsidRPr="00264E84" w:rsidRDefault="00D87095" w:rsidP="00264E84">
      <w:pPr>
        <w:jc w:val="both"/>
        <w:rPr>
          <w:rFonts w:ascii="IM FELL English" w:hAnsi="IM FELL English"/>
        </w:rPr>
      </w:pPr>
      <w:r w:rsidRPr="00264E84">
        <w:rPr>
          <w:rFonts w:ascii="IM FELL English" w:hAnsi="IM FELL English"/>
        </w:rPr>
        <w:t xml:space="preserve">In my </w:t>
      </w:r>
      <w:r w:rsidRPr="00074CA1">
        <w:rPr>
          <w:rFonts w:ascii="IM FELL English" w:eastAsia="Calibri" w:hAnsi="IM FELL English"/>
          <w:i/>
          <w:iCs/>
        </w:rPr>
        <w:t>A Timeline of Jesuit Intrigue</w:t>
      </w:r>
      <w:r w:rsidRPr="00074CA1">
        <w:rPr>
          <w:rFonts w:ascii="IM FELL English" w:eastAsia="Calibri" w:hAnsi="IM FELL English"/>
        </w:rPr>
        <w:t>,</w:t>
      </w:r>
      <w:r w:rsidRPr="00264E84">
        <w:rPr>
          <w:rFonts w:ascii="IM FELL English" w:eastAsia="Calibri" w:hAnsi="IM FELL English"/>
        </w:rPr>
        <w:t xml:space="preserve"> </w:t>
      </w:r>
      <w:r w:rsidRPr="00264E84">
        <w:rPr>
          <w:rFonts w:ascii="IM FELL English" w:hAnsi="IM FELL English"/>
        </w:rPr>
        <w:t>pages 58-59 et al</w:t>
      </w:r>
      <w:r w:rsidR="00074CA1">
        <w:rPr>
          <w:rFonts w:ascii="IM FELL English" w:hAnsi="IM FELL English"/>
        </w:rPr>
        <w:t xml:space="preserve">., </w:t>
      </w:r>
      <w:r w:rsidRPr="00264E84">
        <w:rPr>
          <w:rFonts w:ascii="IM FELL English" w:hAnsi="IM FELL English"/>
        </w:rPr>
        <w:t>I demonstrate how the Jesuits created modern Freemasonry</w:t>
      </w:r>
      <w:r w:rsidR="00076913">
        <w:rPr>
          <w:rFonts w:ascii="IM FELL English" w:hAnsi="IM FELL English"/>
        </w:rPr>
        <w:t>; t</w:t>
      </w:r>
      <w:r w:rsidRPr="00264E84">
        <w:rPr>
          <w:rFonts w:ascii="IM FELL English" w:hAnsi="IM FELL English"/>
        </w:rPr>
        <w:t xml:space="preserve">he order itself being an extension of ancient Catholic </w:t>
      </w:r>
      <w:r w:rsidR="00076913">
        <w:rPr>
          <w:rFonts w:ascii="IM FELL English" w:hAnsi="IM FELL English"/>
        </w:rPr>
        <w:t xml:space="preserve">Knighthoods </w:t>
      </w:r>
      <w:r w:rsidRPr="00264E84">
        <w:rPr>
          <w:rFonts w:ascii="IM FELL English" w:hAnsi="IM FELL English"/>
        </w:rPr>
        <w:t xml:space="preserve">and the Catholic Templars. (See </w:t>
      </w:r>
      <w:r w:rsidRPr="00074CA1">
        <w:rPr>
          <w:rFonts w:ascii="IM FELL English" w:hAnsi="IM FELL English"/>
          <w:i/>
          <w:iCs/>
        </w:rPr>
        <w:t>Freemasonry Demystified - Full Documentary</w:t>
      </w:r>
      <w:r w:rsidRPr="00074CA1">
        <w:rPr>
          <w:rFonts w:ascii="IM FELL English" w:hAnsi="IM FELL English"/>
        </w:rPr>
        <w:t xml:space="preserve"> </w:t>
      </w:r>
      <w:r w:rsidRPr="00264E84">
        <w:rPr>
          <w:rFonts w:ascii="IM FELL English" w:hAnsi="IM FELL English"/>
        </w:rPr>
        <w:t xml:space="preserve">by </w:t>
      </w:r>
      <w:proofErr w:type="spellStart"/>
      <w:r w:rsidRPr="00074CA1">
        <w:rPr>
          <w:rFonts w:ascii="IM FELL English" w:hAnsi="IM FELL English"/>
        </w:rPr>
        <w:t>Veritas__Aequitas</w:t>
      </w:r>
      <w:proofErr w:type="spellEnd"/>
      <w:r w:rsidRPr="00074CA1">
        <w:rPr>
          <w:rFonts w:ascii="IM FELL English" w:hAnsi="IM FELL English"/>
        </w:rPr>
        <w:t>)</w:t>
      </w:r>
      <w:r w:rsidR="001D7180">
        <w:rPr>
          <w:rFonts w:ascii="IM FELL English" w:hAnsi="IM FELL English"/>
        </w:rPr>
        <w:t xml:space="preserve"> </w:t>
      </w:r>
      <w:r w:rsidRPr="00264E84">
        <w:rPr>
          <w:rFonts w:ascii="IM FELL English" w:hAnsi="IM FELL English"/>
        </w:rPr>
        <w:t>The Mormon religion was created by Freemasons Joseph Smith and Brigham Young.</w:t>
      </w:r>
      <w:r w:rsidR="00074CA1">
        <w:rPr>
          <w:rFonts w:ascii="IM FELL English" w:hAnsi="IM FELL English"/>
        </w:rPr>
        <w:t xml:space="preserve"> It was also an admitted extension of the Jesuit created Methodist Church</w:t>
      </w:r>
      <w:r w:rsidR="001327BB">
        <w:rPr>
          <w:rFonts w:ascii="IM FELL English" w:hAnsi="IM FELL English"/>
        </w:rPr>
        <w:t xml:space="preserve"> community Joseph Smith was raised in</w:t>
      </w:r>
      <w:r w:rsidR="00074CA1">
        <w:rPr>
          <w:rFonts w:ascii="IM FELL English" w:hAnsi="IM FELL English"/>
        </w:rPr>
        <w:t>.</w:t>
      </w:r>
      <w:r w:rsidRPr="00264E84">
        <w:rPr>
          <w:rFonts w:ascii="IM FELL English" w:hAnsi="IM FELL English"/>
        </w:rPr>
        <w:t xml:space="preserve"> Brigham Young, in 1846 at Council Bluffs, </w:t>
      </w:r>
      <w:r w:rsidRPr="00264E84">
        <w:rPr>
          <w:rFonts w:ascii="IM FELL English" w:hAnsi="IM FELL English"/>
        </w:rPr>
        <w:lastRenderedPageBreak/>
        <w:t>Iowa, had a private meeting with Jesuit Priest Pierre De Smet along the Mormon Trail.</w:t>
      </w:r>
    </w:p>
    <w:p w14:paraId="5083C4DB" w14:textId="1B7931B8" w:rsidR="00D87095" w:rsidRPr="004744A2" w:rsidRDefault="004744A2" w:rsidP="004744A2">
      <w:pPr>
        <w:pStyle w:val="footnotedescription"/>
        <w:ind w:left="0"/>
        <w:rPr>
          <w:rFonts w:ascii="IM FELL English" w:hAnsi="IM FELL English"/>
          <w:i w:val="0"/>
          <w:iCs/>
          <w:color w:val="000000" w:themeColor="text1"/>
          <w:sz w:val="23"/>
          <w:szCs w:val="23"/>
        </w:rPr>
      </w:pPr>
      <w:r w:rsidRPr="004744A2">
        <w:rPr>
          <w:rFonts w:ascii="IM FELL English" w:hAnsi="IM FELL English"/>
          <w:i w:val="0"/>
          <w:iCs/>
          <w:color w:val="000000" w:themeColor="text1"/>
          <w:sz w:val="23"/>
          <w:szCs w:val="23"/>
        </w:rPr>
        <w:t>(</w:t>
      </w:r>
      <w:r w:rsidRPr="004744A2">
        <w:rPr>
          <w:rFonts w:ascii="IM FELL English" w:hAnsi="IM FELL English"/>
          <w:i w:val="0"/>
          <w:iCs/>
          <w:color w:val="000000" w:themeColor="text1"/>
          <w:sz w:val="23"/>
          <w:szCs w:val="23"/>
          <w:u w:val="none" w:color="000000"/>
        </w:rPr>
        <w:t xml:space="preserve">Stanley B. Kimball, Ph.D., May 1991, </w:t>
      </w:r>
      <w:r w:rsidRPr="00827FD6">
        <w:rPr>
          <w:rFonts w:ascii="IM FELL English" w:hAnsi="IM FELL English"/>
          <w:color w:val="000000" w:themeColor="text1"/>
          <w:sz w:val="23"/>
          <w:szCs w:val="23"/>
          <w:u w:val="none"/>
        </w:rPr>
        <w:t>Mormon Pioneer National Historic Trail</w:t>
      </w:r>
      <w:hyperlink r:id="rId14">
        <w:r w:rsidRPr="00827FD6">
          <w:rPr>
            <w:rFonts w:ascii="IM FELL English" w:hAnsi="IM FELL English"/>
            <w:i w:val="0"/>
            <w:iCs/>
            <w:color w:val="000000" w:themeColor="text1"/>
            <w:sz w:val="23"/>
            <w:szCs w:val="23"/>
            <w:u w:val="none"/>
          </w:rPr>
          <w:t xml:space="preserve"> </w:t>
        </w:r>
      </w:hyperlink>
      <w:r w:rsidRPr="004744A2">
        <w:rPr>
          <w:rFonts w:ascii="IM FELL English" w:hAnsi="IM FELL English"/>
          <w:i w:val="0"/>
          <w:iCs/>
          <w:color w:val="000000" w:themeColor="text1"/>
          <w:sz w:val="23"/>
          <w:szCs w:val="23"/>
        </w:rPr>
        <w:t>)</w:t>
      </w:r>
      <w:r w:rsidR="00D87095" w:rsidRPr="004744A2">
        <w:rPr>
          <w:rFonts w:ascii="IM FELL English" w:hAnsi="IM FELL English"/>
          <w:i w:val="0"/>
          <w:iCs/>
          <w:color w:val="000000" w:themeColor="text1"/>
          <w:sz w:val="23"/>
          <w:szCs w:val="23"/>
        </w:rPr>
        <w:t xml:space="preserve"> </w:t>
      </w:r>
    </w:p>
    <w:p w14:paraId="453F6CFA" w14:textId="77777777" w:rsidR="004744A2" w:rsidRPr="004744A2" w:rsidRDefault="004744A2" w:rsidP="004744A2"/>
    <w:p w14:paraId="6A23E936" w14:textId="01813A46" w:rsidR="00D87095" w:rsidRPr="00264E84" w:rsidRDefault="00D87095" w:rsidP="00264E84">
      <w:pPr>
        <w:jc w:val="both"/>
        <w:rPr>
          <w:rFonts w:ascii="IM FELL English" w:hAnsi="IM FELL English"/>
        </w:rPr>
      </w:pPr>
      <w:r w:rsidRPr="00264E84">
        <w:rPr>
          <w:rFonts w:ascii="IM FELL English" w:hAnsi="IM FELL English"/>
        </w:rPr>
        <w:t xml:space="preserve">In summary then, the reason why there are so many </w:t>
      </w:r>
      <w:r w:rsidR="00076913">
        <w:rPr>
          <w:rFonts w:ascii="IM FELL English" w:hAnsi="IM FELL English"/>
        </w:rPr>
        <w:t xml:space="preserve">church </w:t>
      </w:r>
      <w:r w:rsidRPr="00264E84">
        <w:rPr>
          <w:rFonts w:ascii="IM FELL English" w:hAnsi="IM FELL English"/>
        </w:rPr>
        <w:t>splinters</w:t>
      </w:r>
      <w:r w:rsidR="001327BB">
        <w:rPr>
          <w:rFonts w:ascii="IM FELL English" w:hAnsi="IM FELL English"/>
        </w:rPr>
        <w:t>, all of which are inherently Baptist in their essence,</w:t>
      </w:r>
      <w:r w:rsidRPr="00264E84">
        <w:rPr>
          <w:rFonts w:ascii="IM FELL English" w:hAnsi="IM FELL English"/>
        </w:rPr>
        <w:t xml:space="preserve"> of the Reformation</w:t>
      </w:r>
      <w:r w:rsidR="001D7180">
        <w:rPr>
          <w:rFonts w:ascii="IM FELL English" w:hAnsi="IM FELL English"/>
        </w:rPr>
        <w:t>,</w:t>
      </w:r>
      <w:r w:rsidRPr="00264E84">
        <w:rPr>
          <w:rFonts w:ascii="IM FELL English" w:hAnsi="IM FELL English"/>
        </w:rPr>
        <w:t xml:space="preserve"> is because </w:t>
      </w:r>
      <w:r w:rsidR="001327BB">
        <w:rPr>
          <w:rFonts w:ascii="IM FELL English" w:eastAsia="Calibri" w:hAnsi="IM FELL English"/>
        </w:rPr>
        <w:t>Catholic</w:t>
      </w:r>
      <w:r w:rsidRPr="00264E84">
        <w:rPr>
          <w:rFonts w:ascii="IM FELL English" w:eastAsia="Calibri" w:hAnsi="IM FELL English"/>
        </w:rPr>
        <w:t xml:space="preserve"> Priests have created them</w:t>
      </w:r>
      <w:r w:rsidR="001327BB">
        <w:rPr>
          <w:rFonts w:ascii="IM FELL English" w:eastAsia="Calibri" w:hAnsi="IM FELL English"/>
        </w:rPr>
        <w:t xml:space="preserve"> to divide and conquer the Protestant Reformation to the benefit of the Roman Magisterium</w:t>
      </w:r>
      <w:r w:rsidRPr="00264E84">
        <w:rPr>
          <w:rFonts w:ascii="IM FELL English" w:eastAsia="Calibri" w:hAnsi="IM FELL English"/>
        </w:rPr>
        <w:t>.</w:t>
      </w:r>
      <w:r w:rsidR="001327BB">
        <w:rPr>
          <w:rFonts w:ascii="IM FELL English" w:eastAsia="Calibri" w:hAnsi="IM FELL English"/>
        </w:rPr>
        <w:t xml:space="preserve"> They do not exist</w:t>
      </w:r>
      <w:r w:rsidRPr="00264E84">
        <w:rPr>
          <w:rFonts w:ascii="IM FELL English" w:eastAsia="Calibri" w:hAnsi="IM FELL English"/>
        </w:rPr>
        <w:t xml:space="preserve"> </w:t>
      </w:r>
      <w:r w:rsidR="001327BB">
        <w:rPr>
          <w:rFonts w:ascii="IM FELL English" w:hAnsi="IM FELL English"/>
        </w:rPr>
        <w:t>as honest attempts to interpret the Bible.</w:t>
      </w:r>
    </w:p>
    <w:p w14:paraId="7EB6ACC8" w14:textId="77777777" w:rsidR="00D87095" w:rsidRPr="00264E84" w:rsidRDefault="00D87095" w:rsidP="00264E84">
      <w:pPr>
        <w:jc w:val="both"/>
        <w:rPr>
          <w:rFonts w:ascii="IM FELL English" w:hAnsi="IM FELL English"/>
        </w:rPr>
      </w:pPr>
      <w:r w:rsidRPr="00264E84">
        <w:rPr>
          <w:rFonts w:ascii="IM FELL English" w:hAnsi="IM FELL English"/>
        </w:rPr>
        <w:t xml:space="preserve"> </w:t>
      </w:r>
    </w:p>
    <w:p w14:paraId="724ECDE7" w14:textId="0B5B5B6E" w:rsidR="00C46C32" w:rsidRDefault="001327BB" w:rsidP="00264E84">
      <w:pPr>
        <w:jc w:val="both"/>
        <w:rPr>
          <w:rFonts w:ascii="IM FELL English" w:hAnsi="IM FELL English"/>
        </w:rPr>
      </w:pPr>
      <w:r>
        <w:rPr>
          <w:rFonts w:ascii="IM FELL English" w:hAnsi="IM FELL English"/>
        </w:rPr>
        <w:t xml:space="preserve">And we see the history of the Baptist Church in America is no less infamous. Originally, the Baptist Church was chosen by the American Government to be its preferred religion because they have historically rejected Sabbath keeping and the United States Government wanted the mail to run seven days a week. </w:t>
      </w:r>
      <w:r w:rsidRPr="001327BB">
        <w:rPr>
          <w:rFonts w:ascii="IM FELL English" w:hAnsi="IM FELL English"/>
        </w:rPr>
        <w:t>(</w:t>
      </w:r>
      <w:r w:rsidRPr="001327BB">
        <w:rPr>
          <w:rFonts w:ascii="IM FELL English" w:hAnsi="IM FELL English"/>
          <w:i/>
          <w:iCs/>
        </w:rPr>
        <w:t>How the Post Office Created America</w:t>
      </w:r>
      <w:r w:rsidRPr="001327BB">
        <w:rPr>
          <w:rFonts w:ascii="IM FELL English" w:hAnsi="IM FELL English"/>
        </w:rPr>
        <w:t xml:space="preserve"> by Winifred Gallagher</w:t>
      </w:r>
      <w:r w:rsidR="00076913">
        <w:rPr>
          <w:rFonts w:ascii="IM FELL English" w:hAnsi="IM FELL English"/>
        </w:rPr>
        <w:t>,</w:t>
      </w:r>
      <w:r w:rsidRPr="001327BB">
        <w:rPr>
          <w:rFonts w:ascii="IM FELL English" w:hAnsi="IM FELL English"/>
        </w:rPr>
        <w:t xml:space="preserve"> pg. 73)</w:t>
      </w:r>
      <w:r>
        <w:rPr>
          <w:rFonts w:ascii="IM FELL English" w:hAnsi="IM FELL English"/>
        </w:rPr>
        <w:t xml:space="preserve"> John D. Rockefeller was a Baptist </w:t>
      </w:r>
      <w:r w:rsidR="001D7180">
        <w:rPr>
          <w:rFonts w:ascii="IM FELL English" w:hAnsi="IM FELL English"/>
        </w:rPr>
        <w:t xml:space="preserve">champion and </w:t>
      </w:r>
      <w:r w:rsidR="003A70C4">
        <w:rPr>
          <w:rFonts w:ascii="IM FELL English" w:hAnsi="IM FELL English"/>
        </w:rPr>
        <w:t>his son</w:t>
      </w:r>
      <w:r w:rsidR="001D7180" w:rsidRPr="001D7180">
        <w:rPr>
          <w:rFonts w:ascii="IM FELL English" w:hAnsi="IM FELL English"/>
        </w:rPr>
        <w:t xml:space="preserve"> brought the Interchurch World </w:t>
      </w:r>
      <w:r w:rsidR="003A70C4">
        <w:rPr>
          <w:rFonts w:ascii="IM FELL English" w:hAnsi="IM FELL English"/>
        </w:rPr>
        <w:t>M</w:t>
      </w:r>
      <w:r w:rsidR="001D7180" w:rsidRPr="001D7180">
        <w:rPr>
          <w:rFonts w:ascii="IM FELL English" w:hAnsi="IM FELL English"/>
        </w:rPr>
        <w:t>ovement into prominence</w:t>
      </w:r>
      <w:r w:rsidR="001D7180">
        <w:rPr>
          <w:rFonts w:ascii="IM FELL English" w:hAnsi="IM FELL English"/>
        </w:rPr>
        <w:t xml:space="preserve"> with its ultimate intention of annexing the once Protestant peoples back into the communion of Rome. (</w:t>
      </w:r>
      <w:r w:rsidR="001D7180" w:rsidRPr="001D7180">
        <w:rPr>
          <w:rFonts w:ascii="IM FELL English" w:hAnsi="IM FELL English"/>
          <w:i/>
          <w:iCs/>
        </w:rPr>
        <w:t>John D. Rockefeller, Jr., and the Interchurch World Movement of 1919–1920</w:t>
      </w:r>
      <w:r w:rsidR="001D7180">
        <w:rPr>
          <w:rFonts w:ascii="IM FELL English" w:hAnsi="IM FELL English"/>
          <w:i/>
          <w:iCs/>
        </w:rPr>
        <w:t xml:space="preserve"> </w:t>
      </w:r>
      <w:r w:rsidR="001D7180" w:rsidRPr="001D7180">
        <w:rPr>
          <w:rFonts w:ascii="IM FELL English" w:hAnsi="IM FELL English"/>
        </w:rPr>
        <w:t xml:space="preserve">by </w:t>
      </w:r>
      <w:r w:rsidR="001D7180" w:rsidRPr="001D7180">
        <w:rPr>
          <w:rFonts w:ascii="IM FELL English" w:hAnsi="IM FELL English"/>
        </w:rPr>
        <w:t>Charles E. Harvey</w:t>
      </w:r>
      <w:r w:rsidR="001D7180" w:rsidRPr="001D7180">
        <w:rPr>
          <w:rFonts w:ascii="IM FELL English" w:hAnsi="IM FELL English"/>
        </w:rPr>
        <w:t>)</w:t>
      </w:r>
      <w:r w:rsidR="001D7180">
        <w:rPr>
          <w:rFonts w:ascii="IM FELL English" w:hAnsi="IM FELL English"/>
        </w:rPr>
        <w:t xml:space="preserve"> </w:t>
      </w:r>
      <w:r w:rsidR="001D7180" w:rsidRPr="001D7180">
        <w:rPr>
          <w:rFonts w:ascii="IM FELL English" w:hAnsi="IM FELL English"/>
        </w:rPr>
        <w:t>John Foster Dulles, trustee of the Rockefeller Foundation</w:t>
      </w:r>
      <w:r w:rsidR="001D7180">
        <w:rPr>
          <w:rFonts w:ascii="IM FELL English" w:hAnsi="IM FELL English"/>
        </w:rPr>
        <w:t xml:space="preserve"> and </w:t>
      </w:r>
      <w:r w:rsidR="001D7180" w:rsidRPr="001D7180">
        <w:rPr>
          <w:rFonts w:ascii="IM FELL English" w:hAnsi="IM FELL English"/>
        </w:rPr>
        <w:t>Nelson Rockefeller</w:t>
      </w:r>
      <w:r w:rsidR="001D7180">
        <w:rPr>
          <w:rFonts w:ascii="IM FELL English" w:hAnsi="IM FELL English"/>
        </w:rPr>
        <w:t xml:space="preserve"> continued this Catholic work into the Federal Council of Churches and the World Council of Churches</w:t>
      </w:r>
      <w:r w:rsidR="001D7180" w:rsidRPr="001D7180">
        <w:rPr>
          <w:rFonts w:ascii="IM FELL English" w:hAnsi="IM FELL English"/>
        </w:rPr>
        <w:t xml:space="preserve">. </w:t>
      </w:r>
      <w:r w:rsidR="001D7180">
        <w:rPr>
          <w:rFonts w:ascii="IM FELL English" w:hAnsi="IM FELL English"/>
        </w:rPr>
        <w:t>John D. Rockefeller created the University of Chicago</w:t>
      </w:r>
      <w:r w:rsidR="003A70C4">
        <w:rPr>
          <w:rFonts w:ascii="IM FELL English" w:hAnsi="IM FELL English"/>
        </w:rPr>
        <w:t>,</w:t>
      </w:r>
      <w:r w:rsidR="001D7180">
        <w:rPr>
          <w:rFonts w:ascii="IM FELL English" w:hAnsi="IM FELL English"/>
        </w:rPr>
        <w:t xml:space="preserve"> as a Baptist school </w:t>
      </w:r>
      <w:r w:rsidR="003A70C4">
        <w:rPr>
          <w:rFonts w:ascii="IM FELL English" w:hAnsi="IM FELL English"/>
        </w:rPr>
        <w:t xml:space="preserve">loaded with Jesuits, </w:t>
      </w:r>
      <w:r w:rsidR="001D7180">
        <w:rPr>
          <w:rFonts w:ascii="IM FELL English" w:hAnsi="IM FELL English"/>
        </w:rPr>
        <w:t xml:space="preserve">in order to push its crypto-Catholic agenda. Not surprising </w:t>
      </w:r>
      <w:r w:rsidR="001D7180">
        <w:rPr>
          <w:rFonts w:ascii="IM FELL English" w:hAnsi="IM FELL English"/>
        </w:rPr>
        <w:t>the University of Chicago</w:t>
      </w:r>
      <w:r w:rsidR="001D7180">
        <w:rPr>
          <w:rFonts w:ascii="IM FELL English" w:hAnsi="IM FELL English"/>
        </w:rPr>
        <w:t xml:space="preserve"> is the headquarters of textual criticism of the Bible in order to undermine the fundamental authority </w:t>
      </w:r>
      <w:r w:rsidR="001D7180">
        <w:rPr>
          <w:rFonts w:ascii="IM FELL English" w:hAnsi="IM FELL English"/>
        </w:rPr>
        <w:t xml:space="preserve">of the Protestant Reformation. </w:t>
      </w:r>
      <w:r w:rsidR="008A1EF2">
        <w:rPr>
          <w:rFonts w:ascii="IM FELL English" w:hAnsi="IM FELL English"/>
        </w:rPr>
        <w:t>Catholic leader of the Civil Rights commission</w:t>
      </w:r>
      <w:r w:rsidR="00076913">
        <w:rPr>
          <w:rFonts w:ascii="IM FELL English" w:hAnsi="IM FELL English"/>
        </w:rPr>
        <w:t>,</w:t>
      </w:r>
      <w:r w:rsidR="008A1EF2">
        <w:rPr>
          <w:rFonts w:ascii="IM FELL English" w:hAnsi="IM FELL English"/>
        </w:rPr>
        <w:t xml:space="preserve"> </w:t>
      </w:r>
      <w:r w:rsidR="008A1EF2" w:rsidRPr="008A1EF2">
        <w:rPr>
          <w:rFonts w:ascii="IM FELL English" w:hAnsi="IM FELL English"/>
        </w:rPr>
        <w:t>Theodore Hesburgh</w:t>
      </w:r>
      <w:r w:rsidR="00076913">
        <w:rPr>
          <w:rFonts w:ascii="IM FELL English" w:hAnsi="IM FELL English"/>
        </w:rPr>
        <w:t>,</w:t>
      </w:r>
      <w:r w:rsidR="008A1EF2" w:rsidRPr="008A1EF2">
        <w:rPr>
          <w:rFonts w:ascii="IM FELL English" w:hAnsi="IM FELL English"/>
        </w:rPr>
        <w:t xml:space="preserve"> </w:t>
      </w:r>
      <w:r w:rsidR="008A1EF2">
        <w:rPr>
          <w:rFonts w:ascii="IM FELL English" w:hAnsi="IM FELL English"/>
        </w:rPr>
        <w:t xml:space="preserve">was </w:t>
      </w:r>
      <w:r w:rsidR="00076913">
        <w:rPr>
          <w:rFonts w:ascii="IM FELL English" w:hAnsi="IM FELL English"/>
        </w:rPr>
        <w:t>n</w:t>
      </w:r>
      <w:r w:rsidR="008A1EF2" w:rsidRPr="008A1EF2">
        <w:rPr>
          <w:rFonts w:ascii="IM FELL English" w:hAnsi="IM FELL English"/>
        </w:rPr>
        <w:t>amed Rockefeller Foundation Chairman</w:t>
      </w:r>
      <w:r w:rsidR="008A1EF2">
        <w:rPr>
          <w:rFonts w:ascii="IM FELL English" w:hAnsi="IM FELL English"/>
        </w:rPr>
        <w:t xml:space="preserve"> in 1977. For his service the Baptist Rockefeller foundation has granted much funding to </w:t>
      </w:r>
      <w:r w:rsidR="008A1EF2" w:rsidRPr="008A1EF2">
        <w:rPr>
          <w:rFonts w:ascii="IM FELL English" w:hAnsi="IM FELL English"/>
        </w:rPr>
        <w:t>Hesburgh</w:t>
      </w:r>
      <w:r w:rsidR="008A1EF2">
        <w:rPr>
          <w:rFonts w:ascii="IM FELL English" w:hAnsi="IM FELL English"/>
        </w:rPr>
        <w:t xml:space="preserve">’s Catholic University of Notre Dame. </w:t>
      </w:r>
    </w:p>
    <w:p w14:paraId="1B9DA1A8" w14:textId="77777777" w:rsidR="008A1EF2" w:rsidRDefault="008A1EF2" w:rsidP="00264E84">
      <w:pPr>
        <w:jc w:val="both"/>
        <w:rPr>
          <w:rFonts w:ascii="IM FELL English" w:hAnsi="IM FELL English"/>
        </w:rPr>
      </w:pPr>
    </w:p>
    <w:p w14:paraId="33B85684" w14:textId="432E1BD0" w:rsidR="004744A2" w:rsidRPr="00827FD6" w:rsidRDefault="008A1EF2" w:rsidP="004744A2">
      <w:pPr>
        <w:jc w:val="both"/>
        <w:rPr>
          <w:rFonts w:ascii="IM FELL English" w:hAnsi="IM FELL English"/>
          <w:b/>
          <w:bCs/>
        </w:rPr>
      </w:pPr>
      <w:r>
        <w:rPr>
          <w:rFonts w:ascii="IM FELL English" w:hAnsi="IM FELL English"/>
        </w:rPr>
        <w:t xml:space="preserve">The Baptist Church’s Eschatology, created by Jesuit priests </w:t>
      </w:r>
      <w:r w:rsidRPr="00264E84">
        <w:rPr>
          <w:rFonts w:ascii="IM FELL English" w:hAnsi="IM FELL English"/>
        </w:rPr>
        <w:t>Francisco Ribera and Manuel Lacunza</w:t>
      </w:r>
      <w:r>
        <w:rPr>
          <w:rFonts w:ascii="IM FELL English" w:hAnsi="IM FELL English"/>
        </w:rPr>
        <w:t xml:space="preserve">, has been the official Foreign Policy of the United States Government for decades, especially as it regards the Nation of Israel. </w:t>
      </w:r>
      <w:r w:rsidR="004744A2">
        <w:rPr>
          <w:rFonts w:ascii="IM FELL English" w:hAnsi="IM FELL English"/>
        </w:rPr>
        <w:t xml:space="preserve">Its creation was no doubt to buttress the </w:t>
      </w:r>
      <w:r w:rsidR="00827FD6">
        <w:rPr>
          <w:rFonts w:ascii="IM FELL English" w:hAnsi="IM FELL English"/>
        </w:rPr>
        <w:t>Jesuit-</w:t>
      </w:r>
      <w:r w:rsidR="004744A2">
        <w:rPr>
          <w:rFonts w:ascii="IM FELL English" w:hAnsi="IM FELL English"/>
        </w:rPr>
        <w:t>Baptist Eschatology. T</w:t>
      </w:r>
      <w:r>
        <w:rPr>
          <w:rFonts w:ascii="IM FELL English" w:hAnsi="IM FELL English"/>
        </w:rPr>
        <w:t xml:space="preserve">he current wars in the Middle </w:t>
      </w:r>
      <w:r w:rsidR="004744A2">
        <w:rPr>
          <w:rFonts w:ascii="IM FELL English" w:hAnsi="IM FELL English"/>
        </w:rPr>
        <w:t>E</w:t>
      </w:r>
      <w:r>
        <w:rPr>
          <w:rFonts w:ascii="IM FELL English" w:hAnsi="IM FELL English"/>
        </w:rPr>
        <w:t>ast and in the Russia</w:t>
      </w:r>
      <w:r w:rsidR="004744A2">
        <w:rPr>
          <w:rFonts w:ascii="IM FELL English" w:hAnsi="IM FELL English"/>
        </w:rPr>
        <w:t>-</w:t>
      </w:r>
      <w:r>
        <w:rPr>
          <w:rFonts w:ascii="IM FELL English" w:hAnsi="IM FELL English"/>
        </w:rPr>
        <w:t xml:space="preserve">Ukraine war </w:t>
      </w:r>
      <w:r w:rsidR="004744A2">
        <w:rPr>
          <w:rFonts w:ascii="IM FELL English" w:hAnsi="IM FELL English"/>
        </w:rPr>
        <w:t xml:space="preserve">are identified by famous Baptist minister </w:t>
      </w:r>
      <w:r w:rsidR="004744A2" w:rsidRPr="004744A2">
        <w:rPr>
          <w:rFonts w:ascii="IM FELL English" w:hAnsi="IM FELL English"/>
        </w:rPr>
        <w:t>Pat Robertson</w:t>
      </w:r>
      <w:r w:rsidR="004744A2">
        <w:rPr>
          <w:rFonts w:ascii="IM FELL English" w:hAnsi="IM FELL English"/>
        </w:rPr>
        <w:t xml:space="preserve">, as the beginnings of the Gog and Magog prophecy of Baptist Eschatology. </w:t>
      </w:r>
      <w:r w:rsidR="00827FD6" w:rsidRPr="00827FD6">
        <w:rPr>
          <w:rFonts w:ascii="IM FELL English" w:hAnsi="IM FELL English"/>
        </w:rPr>
        <w:t>(</w:t>
      </w:r>
      <w:r w:rsidR="00827FD6" w:rsidRPr="00827FD6">
        <w:rPr>
          <w:rFonts w:ascii="IM FELL English" w:hAnsi="IM FELL English"/>
        </w:rPr>
        <w:t>The 700 Club - February 28, 2022</w:t>
      </w:r>
      <w:r w:rsidR="00827FD6" w:rsidRPr="00827FD6">
        <w:rPr>
          <w:rFonts w:ascii="IM FELL English" w:hAnsi="IM FELL English"/>
        </w:rPr>
        <w:t>)</w:t>
      </w:r>
      <w:r w:rsidR="00827FD6">
        <w:rPr>
          <w:rFonts w:ascii="IM FELL English" w:hAnsi="IM FELL English"/>
        </w:rPr>
        <w:t xml:space="preserve"> </w:t>
      </w:r>
      <w:r w:rsidR="004744A2">
        <w:rPr>
          <w:rFonts w:ascii="IM FELL English" w:hAnsi="IM FELL English"/>
        </w:rPr>
        <w:t xml:space="preserve">The </w:t>
      </w:r>
      <w:r w:rsidR="004744A2" w:rsidRPr="004744A2">
        <w:rPr>
          <w:rFonts w:ascii="IM FELL English" w:hAnsi="IM FELL English"/>
        </w:rPr>
        <w:t>Christians United for Israel</w:t>
      </w:r>
      <w:r w:rsidR="004744A2">
        <w:rPr>
          <w:rFonts w:ascii="IM FELL English" w:hAnsi="IM FELL English"/>
        </w:rPr>
        <w:t xml:space="preserve"> is a powerful lobbying organization that even former Vice President Mike Pence has lead before. Their primary Theologian is of course Baptist Don John Hagee. Space permits me to continue but it is safe to say that the Baptist religion is the great modern masterpiece of the Catholic Church as its enormous roster, funding and lobbyists day by day work for the benefit of the Roman Papacy. For more information visit my website southernprotestant.com or email me</w:t>
      </w:r>
      <w:r w:rsidR="00827FD6">
        <w:rPr>
          <w:rFonts w:ascii="IM FELL English" w:hAnsi="IM FELL English"/>
        </w:rPr>
        <w:t xml:space="preserve"> at:</w:t>
      </w:r>
      <w:r w:rsidR="004744A2">
        <w:rPr>
          <w:rFonts w:ascii="IM FELL English" w:hAnsi="IM FELL English"/>
        </w:rPr>
        <w:t xml:space="preserve"> southernmessianics@gmail.com</w:t>
      </w:r>
    </w:p>
    <w:p w14:paraId="79245745" w14:textId="41DBC3D8" w:rsidR="008A1EF2" w:rsidRDefault="008A1EF2" w:rsidP="00264E84">
      <w:pPr>
        <w:jc w:val="both"/>
        <w:rPr>
          <w:rFonts w:ascii="IM FELL English" w:hAnsi="IM FELL English"/>
        </w:rPr>
      </w:pPr>
    </w:p>
    <w:p w14:paraId="5185225A" w14:textId="77777777" w:rsidR="008A1EF2" w:rsidRDefault="008A1EF2" w:rsidP="00264E84">
      <w:pPr>
        <w:jc w:val="both"/>
        <w:rPr>
          <w:rFonts w:ascii="IM FELL English" w:hAnsi="IM FELL English"/>
        </w:rPr>
      </w:pPr>
    </w:p>
    <w:p w14:paraId="082E9561" w14:textId="77777777" w:rsidR="008A1EF2" w:rsidRDefault="008A1EF2" w:rsidP="00264E84">
      <w:pPr>
        <w:jc w:val="both"/>
        <w:rPr>
          <w:rFonts w:ascii="IM FELL English" w:hAnsi="IM FELL English"/>
        </w:rPr>
      </w:pPr>
    </w:p>
    <w:p w14:paraId="69DAE6A2" w14:textId="0DCEC326" w:rsidR="00C46C32" w:rsidRPr="00264E84" w:rsidRDefault="00C46C32" w:rsidP="00264E84">
      <w:pPr>
        <w:jc w:val="both"/>
        <w:rPr>
          <w:rFonts w:ascii="IM FELL English" w:hAnsi="IM FELL English"/>
        </w:rPr>
      </w:pPr>
    </w:p>
    <w:p w14:paraId="50214AAA" w14:textId="283A4F00" w:rsidR="00C46C32" w:rsidRPr="00264E84" w:rsidRDefault="00C46C32" w:rsidP="00264E84">
      <w:pPr>
        <w:jc w:val="both"/>
        <w:rPr>
          <w:rFonts w:ascii="IM FELL English" w:hAnsi="IM FELL English"/>
        </w:rPr>
      </w:pPr>
    </w:p>
    <w:p w14:paraId="5FF57469" w14:textId="667FCFEF" w:rsidR="00C46C32" w:rsidRPr="00264E84" w:rsidRDefault="00C46C32" w:rsidP="00264E84">
      <w:pPr>
        <w:jc w:val="both"/>
        <w:rPr>
          <w:rFonts w:ascii="IM FELL English" w:hAnsi="IM FELL English"/>
        </w:rPr>
      </w:pPr>
    </w:p>
    <w:p w14:paraId="50590453" w14:textId="0207D1B4" w:rsidR="00C46C32" w:rsidRPr="00264E84" w:rsidRDefault="00C46C32" w:rsidP="00264E84">
      <w:pPr>
        <w:jc w:val="both"/>
        <w:rPr>
          <w:rFonts w:ascii="IM FELL English" w:hAnsi="IM FELL English"/>
        </w:rPr>
      </w:pPr>
    </w:p>
    <w:p w14:paraId="5082DDE3" w14:textId="47871DE6" w:rsidR="00C46C32" w:rsidRPr="00264E84" w:rsidRDefault="00C46C32" w:rsidP="00264E84">
      <w:pPr>
        <w:jc w:val="both"/>
        <w:rPr>
          <w:rFonts w:ascii="IM FELL English" w:hAnsi="IM FELL English"/>
        </w:rPr>
      </w:pPr>
    </w:p>
    <w:p w14:paraId="2AC6C732" w14:textId="514C685F" w:rsidR="00B17C15" w:rsidRPr="00076913" w:rsidRDefault="00827FD6" w:rsidP="00827FD6">
      <w:pPr>
        <w:jc w:val="center"/>
        <w:rPr>
          <w:rFonts w:ascii="IM FELL English" w:hAnsi="IM FELL English"/>
          <w:sz w:val="56"/>
          <w:szCs w:val="56"/>
        </w:rPr>
      </w:pPr>
      <w:r w:rsidRPr="00076913">
        <w:rPr>
          <w:rFonts w:ascii="IM FELL English" w:hAnsi="IM FELL English"/>
          <w:sz w:val="56"/>
          <w:szCs w:val="56"/>
        </w:rPr>
        <w:t>The Catholic Church Created and Controls Most Modern Christian Denominations</w:t>
      </w:r>
    </w:p>
    <w:p w14:paraId="43425448" w14:textId="77777777" w:rsidR="00B17C15" w:rsidRPr="00264E84" w:rsidRDefault="00B17C15" w:rsidP="00264E84">
      <w:pPr>
        <w:jc w:val="both"/>
        <w:rPr>
          <w:rFonts w:ascii="IM FELL English" w:hAnsi="IM FELL English"/>
        </w:rPr>
      </w:pPr>
    </w:p>
    <w:p w14:paraId="4AC369BB" w14:textId="45BC0A78" w:rsidR="00C46C32" w:rsidRPr="00264E84" w:rsidRDefault="00C46C32" w:rsidP="00264E84">
      <w:pPr>
        <w:jc w:val="both"/>
        <w:rPr>
          <w:rFonts w:ascii="IM FELL English" w:hAnsi="IM FELL English"/>
        </w:rPr>
      </w:pPr>
    </w:p>
    <w:p w14:paraId="59EA67C6" w14:textId="455CFA59" w:rsidR="00C46C32" w:rsidRPr="00264E84" w:rsidRDefault="00076913" w:rsidP="00076913">
      <w:pPr>
        <w:jc w:val="center"/>
        <w:rPr>
          <w:rFonts w:ascii="IM FELL English" w:hAnsi="IM FELL English"/>
        </w:rPr>
      </w:pPr>
      <w:r>
        <w:rPr>
          <w:rFonts w:ascii="IM FELL English" w:hAnsi="IM FELL English"/>
          <w:noProof/>
        </w:rPr>
        <w:drawing>
          <wp:inline distT="0" distB="0" distL="0" distR="0" wp14:anchorId="1AFD0D90" wp14:editId="2EA930DB">
            <wp:extent cx="2487930" cy="2487930"/>
            <wp:effectExtent l="0" t="0" r="7620" b="7620"/>
            <wp:docPr id="1322248559" name="Picture 1" descr="A group of men in sui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248559" name="Picture 1" descr="A group of men in suits&#10;&#10;Description automatically generated"/>
                    <pic:cNvPicPr/>
                  </pic:nvPicPr>
                  <pic:blipFill>
                    <a:blip r:embed="rId15"/>
                    <a:stretch>
                      <a:fillRect/>
                    </a:stretch>
                  </pic:blipFill>
                  <pic:spPr>
                    <a:xfrm>
                      <a:off x="0" y="0"/>
                      <a:ext cx="2487930" cy="2487930"/>
                    </a:xfrm>
                    <a:prstGeom prst="rect">
                      <a:avLst/>
                    </a:prstGeom>
                  </pic:spPr>
                </pic:pic>
              </a:graphicData>
            </a:graphic>
          </wp:inline>
        </w:drawing>
      </w:r>
    </w:p>
    <w:p w14:paraId="486DD2E1" w14:textId="77777777" w:rsidR="00C46C32" w:rsidRPr="00264E84" w:rsidRDefault="00C46C32" w:rsidP="00264E84">
      <w:pPr>
        <w:jc w:val="both"/>
        <w:rPr>
          <w:rFonts w:ascii="IM FELL English" w:hAnsi="IM FELL English"/>
        </w:rPr>
      </w:pPr>
    </w:p>
    <w:p w14:paraId="0FA3CA0E" w14:textId="77777777" w:rsidR="00E83597" w:rsidRPr="00264E84" w:rsidRDefault="00E83597" w:rsidP="00264E84">
      <w:pPr>
        <w:jc w:val="both"/>
        <w:rPr>
          <w:rFonts w:ascii="IM FELL English" w:hAnsi="IM FELL English"/>
        </w:rPr>
      </w:pPr>
    </w:p>
    <w:p w14:paraId="6DCFCAF0" w14:textId="77777777" w:rsidR="00835763" w:rsidRPr="00264E84" w:rsidRDefault="00835763" w:rsidP="00264E84">
      <w:pPr>
        <w:jc w:val="both"/>
        <w:rPr>
          <w:rFonts w:ascii="IM FELL English" w:hAnsi="IM FELL English"/>
        </w:rPr>
      </w:pPr>
    </w:p>
    <w:p w14:paraId="66E9FC11" w14:textId="77777777" w:rsidR="00A1461B" w:rsidRPr="00264E84" w:rsidRDefault="00A1461B" w:rsidP="00264E84">
      <w:pPr>
        <w:jc w:val="both"/>
        <w:rPr>
          <w:rFonts w:ascii="IM FELL English" w:hAnsi="IM FELL English"/>
        </w:rPr>
      </w:pPr>
    </w:p>
    <w:p w14:paraId="3977F862" w14:textId="77777777" w:rsidR="00A1461B" w:rsidRPr="00264E84" w:rsidRDefault="00A1461B" w:rsidP="00264E84">
      <w:pPr>
        <w:jc w:val="both"/>
        <w:rPr>
          <w:rFonts w:ascii="IM FELL English" w:hAnsi="IM FELL English"/>
        </w:rPr>
      </w:pPr>
    </w:p>
    <w:p w14:paraId="6C3AB6E9" w14:textId="77777777" w:rsidR="00A1461B" w:rsidRPr="00264E84" w:rsidRDefault="00A1461B" w:rsidP="00264E84">
      <w:pPr>
        <w:jc w:val="both"/>
        <w:rPr>
          <w:rFonts w:ascii="IM FELL English" w:hAnsi="IM FELL English"/>
        </w:rPr>
      </w:pPr>
    </w:p>
    <w:p w14:paraId="33CE29C2" w14:textId="77777777" w:rsidR="006A49AD" w:rsidRPr="00264E84" w:rsidRDefault="006A49AD" w:rsidP="00264E84">
      <w:pPr>
        <w:jc w:val="both"/>
        <w:rPr>
          <w:rFonts w:ascii="IM FELL English" w:hAnsi="IM FELL English"/>
        </w:rPr>
      </w:pPr>
    </w:p>
    <w:p w14:paraId="0724B7C5" w14:textId="77777777" w:rsidR="00165C00" w:rsidRPr="00076913" w:rsidRDefault="00882A34" w:rsidP="00827FD6">
      <w:pPr>
        <w:jc w:val="center"/>
        <w:rPr>
          <w:rFonts w:ascii="IM FELL English" w:hAnsi="IM FELL English"/>
          <w:sz w:val="40"/>
          <w:szCs w:val="40"/>
        </w:rPr>
      </w:pPr>
      <w:r w:rsidRPr="00076913">
        <w:rPr>
          <w:rFonts w:ascii="IM FELL English" w:hAnsi="IM FELL English"/>
          <w:sz w:val="40"/>
          <w:szCs w:val="40"/>
        </w:rPr>
        <w:t>southernprotestant.com</w:t>
      </w:r>
    </w:p>
    <w:sectPr w:rsidR="00165C00" w:rsidRPr="00076913" w:rsidSect="00006E71">
      <w:pgSz w:w="15840" w:h="12240" w:orient="landscape"/>
      <w:pgMar w:top="360" w:right="540" w:bottom="360" w:left="450" w:header="720" w:footer="720" w:gutter="0"/>
      <w:cols w:num="3"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41544" w14:textId="77777777" w:rsidR="0087665D" w:rsidRDefault="0087665D">
      <w:pPr>
        <w:rPr>
          <w:rFonts w:cs="Times New Roman"/>
        </w:rPr>
      </w:pPr>
      <w:r>
        <w:rPr>
          <w:rFonts w:cs="Times New Roman"/>
        </w:rPr>
        <w:separator/>
      </w:r>
    </w:p>
  </w:endnote>
  <w:endnote w:type="continuationSeparator" w:id="0">
    <w:p w14:paraId="66503DEE" w14:textId="77777777" w:rsidR="0087665D" w:rsidRDefault="0087665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IM FELL English">
    <w:altName w:val="Calibri"/>
    <w:charset w:val="00"/>
    <w:family w:val="auto"/>
    <w:pitch w:val="variable"/>
    <w:sig w:usb0="A00000EF" w:usb1="5000405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55897" w14:textId="77777777" w:rsidR="0087665D" w:rsidRDefault="0087665D">
      <w:pPr>
        <w:rPr>
          <w:rFonts w:cs="Times New Roman"/>
        </w:rPr>
      </w:pPr>
      <w:r>
        <w:rPr>
          <w:rFonts w:cs="Times New Roman"/>
        </w:rPr>
        <w:separator/>
      </w:r>
    </w:p>
  </w:footnote>
  <w:footnote w:type="continuationSeparator" w:id="0">
    <w:p w14:paraId="01A0765D" w14:textId="77777777" w:rsidR="0087665D" w:rsidRDefault="0087665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8E90F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8002B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A608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A3ED9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EDA4B46"/>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54666112"/>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8BB670AE"/>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6D5262BE"/>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3EDCDB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F4B8AE"/>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9C50EA1"/>
    <w:multiLevelType w:val="multilevel"/>
    <w:tmpl w:val="F4F03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85478E"/>
    <w:multiLevelType w:val="multilevel"/>
    <w:tmpl w:val="BA5010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867CC4"/>
    <w:multiLevelType w:val="multilevel"/>
    <w:tmpl w:val="7194B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2B02D6"/>
    <w:multiLevelType w:val="hybridMultilevel"/>
    <w:tmpl w:val="45121A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E8058A3"/>
    <w:multiLevelType w:val="hybridMultilevel"/>
    <w:tmpl w:val="5532B6F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2425CA9"/>
    <w:multiLevelType w:val="hybridMultilevel"/>
    <w:tmpl w:val="357A16D0"/>
    <w:lvl w:ilvl="0" w:tplc="7214CCA0">
      <w:start w:val="2"/>
      <w:numFmt w:val="decimal"/>
      <w:lvlText w:val="%1."/>
      <w:lvlJc w:val="left"/>
      <w:pPr>
        <w:ind w:left="2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316588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2062D2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8DC94B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AE4777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88CFA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66E655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CF272B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1AAEBF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03F75CE"/>
    <w:multiLevelType w:val="multilevel"/>
    <w:tmpl w:val="7234B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E23261"/>
    <w:multiLevelType w:val="multilevel"/>
    <w:tmpl w:val="CFDA64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43560A"/>
    <w:multiLevelType w:val="multilevel"/>
    <w:tmpl w:val="F084B3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0580606">
    <w:abstractNumId w:val="13"/>
  </w:num>
  <w:num w:numId="2" w16cid:durableId="1937517070">
    <w:abstractNumId w:val="9"/>
  </w:num>
  <w:num w:numId="3" w16cid:durableId="1645356971">
    <w:abstractNumId w:val="7"/>
  </w:num>
  <w:num w:numId="4" w16cid:durableId="1686594968">
    <w:abstractNumId w:val="6"/>
  </w:num>
  <w:num w:numId="5" w16cid:durableId="409620381">
    <w:abstractNumId w:val="5"/>
  </w:num>
  <w:num w:numId="6" w16cid:durableId="827013692">
    <w:abstractNumId w:val="4"/>
  </w:num>
  <w:num w:numId="7" w16cid:durableId="1341932749">
    <w:abstractNumId w:val="8"/>
  </w:num>
  <w:num w:numId="8" w16cid:durableId="2121758829">
    <w:abstractNumId w:val="3"/>
  </w:num>
  <w:num w:numId="9" w16cid:durableId="1881898137">
    <w:abstractNumId w:val="2"/>
  </w:num>
  <w:num w:numId="10" w16cid:durableId="1904829947">
    <w:abstractNumId w:val="1"/>
  </w:num>
  <w:num w:numId="11" w16cid:durableId="799223858">
    <w:abstractNumId w:val="0"/>
  </w:num>
  <w:num w:numId="12" w16cid:durableId="1850294853">
    <w:abstractNumId w:val="16"/>
  </w:num>
  <w:num w:numId="13" w16cid:durableId="6858629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20358647">
    <w:abstractNumId w:val="10"/>
  </w:num>
  <w:num w:numId="15" w16cid:durableId="560137616">
    <w:abstractNumId w:val="11"/>
  </w:num>
  <w:num w:numId="16" w16cid:durableId="1046756219">
    <w:abstractNumId w:val="18"/>
  </w:num>
  <w:num w:numId="17" w16cid:durableId="208732543">
    <w:abstractNumId w:val="17"/>
  </w:num>
  <w:num w:numId="18" w16cid:durableId="42871790">
    <w:abstractNumId w:val="12"/>
  </w:num>
  <w:num w:numId="19" w16cid:durableId="12685826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2CA"/>
    <w:rsid w:val="0000594A"/>
    <w:rsid w:val="00006E71"/>
    <w:rsid w:val="00012BAB"/>
    <w:rsid w:val="000144D2"/>
    <w:rsid w:val="00017DF1"/>
    <w:rsid w:val="000372CA"/>
    <w:rsid w:val="00037A82"/>
    <w:rsid w:val="0004467F"/>
    <w:rsid w:val="00050618"/>
    <w:rsid w:val="000512B8"/>
    <w:rsid w:val="00072332"/>
    <w:rsid w:val="00073D57"/>
    <w:rsid w:val="00074CA1"/>
    <w:rsid w:val="00076913"/>
    <w:rsid w:val="00093AA8"/>
    <w:rsid w:val="000B52D8"/>
    <w:rsid w:val="000D5E63"/>
    <w:rsid w:val="000F0BFD"/>
    <w:rsid w:val="000F2241"/>
    <w:rsid w:val="0010224C"/>
    <w:rsid w:val="0010535D"/>
    <w:rsid w:val="001064E4"/>
    <w:rsid w:val="0010673F"/>
    <w:rsid w:val="001101A6"/>
    <w:rsid w:val="0011649B"/>
    <w:rsid w:val="001173FA"/>
    <w:rsid w:val="00125DA9"/>
    <w:rsid w:val="0013167D"/>
    <w:rsid w:val="001327BB"/>
    <w:rsid w:val="00132CE0"/>
    <w:rsid w:val="00133020"/>
    <w:rsid w:val="00136ECD"/>
    <w:rsid w:val="00143830"/>
    <w:rsid w:val="00145B8D"/>
    <w:rsid w:val="00165C00"/>
    <w:rsid w:val="00177C4B"/>
    <w:rsid w:val="001810E1"/>
    <w:rsid w:val="001817C5"/>
    <w:rsid w:val="0018480E"/>
    <w:rsid w:val="00185938"/>
    <w:rsid w:val="00191E86"/>
    <w:rsid w:val="001B62EB"/>
    <w:rsid w:val="001C2D8F"/>
    <w:rsid w:val="001D7180"/>
    <w:rsid w:val="001E0442"/>
    <w:rsid w:val="001E1E1B"/>
    <w:rsid w:val="001E24C7"/>
    <w:rsid w:val="001E4CF7"/>
    <w:rsid w:val="001E70E4"/>
    <w:rsid w:val="0020103E"/>
    <w:rsid w:val="00201AA8"/>
    <w:rsid w:val="00210F87"/>
    <w:rsid w:val="00222A02"/>
    <w:rsid w:val="002253FB"/>
    <w:rsid w:val="00236DE4"/>
    <w:rsid w:val="00240660"/>
    <w:rsid w:val="00245103"/>
    <w:rsid w:val="002529D4"/>
    <w:rsid w:val="00262F26"/>
    <w:rsid w:val="00264E84"/>
    <w:rsid w:val="00266319"/>
    <w:rsid w:val="00273103"/>
    <w:rsid w:val="00274B62"/>
    <w:rsid w:val="00281622"/>
    <w:rsid w:val="0028469A"/>
    <w:rsid w:val="0028532D"/>
    <w:rsid w:val="002B09B4"/>
    <w:rsid w:val="002B236C"/>
    <w:rsid w:val="002C275F"/>
    <w:rsid w:val="002C29F0"/>
    <w:rsid w:val="002C6A0B"/>
    <w:rsid w:val="002F481D"/>
    <w:rsid w:val="0030244C"/>
    <w:rsid w:val="00315209"/>
    <w:rsid w:val="00317EF4"/>
    <w:rsid w:val="00320D55"/>
    <w:rsid w:val="00344F6A"/>
    <w:rsid w:val="0034554C"/>
    <w:rsid w:val="00367582"/>
    <w:rsid w:val="00375ACD"/>
    <w:rsid w:val="0038162D"/>
    <w:rsid w:val="00385FAF"/>
    <w:rsid w:val="00393462"/>
    <w:rsid w:val="00394624"/>
    <w:rsid w:val="003946CD"/>
    <w:rsid w:val="00394AAC"/>
    <w:rsid w:val="003A70C4"/>
    <w:rsid w:val="003B56C3"/>
    <w:rsid w:val="003C1092"/>
    <w:rsid w:val="003C70AD"/>
    <w:rsid w:val="003D0731"/>
    <w:rsid w:val="003D3241"/>
    <w:rsid w:val="003E3FDE"/>
    <w:rsid w:val="0041073A"/>
    <w:rsid w:val="004109ED"/>
    <w:rsid w:val="004112D9"/>
    <w:rsid w:val="004176B5"/>
    <w:rsid w:val="004211D8"/>
    <w:rsid w:val="00423A19"/>
    <w:rsid w:val="004334BE"/>
    <w:rsid w:val="00446D8D"/>
    <w:rsid w:val="004716CD"/>
    <w:rsid w:val="004744A2"/>
    <w:rsid w:val="004940A8"/>
    <w:rsid w:val="004A0183"/>
    <w:rsid w:val="004A0EC4"/>
    <w:rsid w:val="004A1536"/>
    <w:rsid w:val="004A1CC2"/>
    <w:rsid w:val="004B46BC"/>
    <w:rsid w:val="004C0958"/>
    <w:rsid w:val="004C1585"/>
    <w:rsid w:val="004C2A9C"/>
    <w:rsid w:val="004D079C"/>
    <w:rsid w:val="004E3E8D"/>
    <w:rsid w:val="004E444B"/>
    <w:rsid w:val="004F4490"/>
    <w:rsid w:val="004F4A0D"/>
    <w:rsid w:val="004F607F"/>
    <w:rsid w:val="005025FA"/>
    <w:rsid w:val="0051494E"/>
    <w:rsid w:val="005231CE"/>
    <w:rsid w:val="00527B6B"/>
    <w:rsid w:val="00531F85"/>
    <w:rsid w:val="00543052"/>
    <w:rsid w:val="00556869"/>
    <w:rsid w:val="0056322E"/>
    <w:rsid w:val="00571365"/>
    <w:rsid w:val="00585517"/>
    <w:rsid w:val="00592D69"/>
    <w:rsid w:val="005B1110"/>
    <w:rsid w:val="005B23F8"/>
    <w:rsid w:val="005C076C"/>
    <w:rsid w:val="005C583A"/>
    <w:rsid w:val="005D1017"/>
    <w:rsid w:val="005D14DC"/>
    <w:rsid w:val="005D6F88"/>
    <w:rsid w:val="005E7BF7"/>
    <w:rsid w:val="005F2FD4"/>
    <w:rsid w:val="005F6A12"/>
    <w:rsid w:val="005F7E4C"/>
    <w:rsid w:val="00620F77"/>
    <w:rsid w:val="00623856"/>
    <w:rsid w:val="006255DB"/>
    <w:rsid w:val="0062583F"/>
    <w:rsid w:val="00631760"/>
    <w:rsid w:val="00636705"/>
    <w:rsid w:val="00642F56"/>
    <w:rsid w:val="00647E2B"/>
    <w:rsid w:val="00655B85"/>
    <w:rsid w:val="00657F0D"/>
    <w:rsid w:val="006614A4"/>
    <w:rsid w:val="00675F86"/>
    <w:rsid w:val="006814C2"/>
    <w:rsid w:val="00685B6E"/>
    <w:rsid w:val="0069203A"/>
    <w:rsid w:val="00694197"/>
    <w:rsid w:val="006A49AD"/>
    <w:rsid w:val="006B6312"/>
    <w:rsid w:val="006C275C"/>
    <w:rsid w:val="006D126D"/>
    <w:rsid w:val="006D45F4"/>
    <w:rsid w:val="006E19C8"/>
    <w:rsid w:val="00701030"/>
    <w:rsid w:val="007160CA"/>
    <w:rsid w:val="00726362"/>
    <w:rsid w:val="007300EA"/>
    <w:rsid w:val="00730D20"/>
    <w:rsid w:val="00733EEA"/>
    <w:rsid w:val="00741C7F"/>
    <w:rsid w:val="00743DF8"/>
    <w:rsid w:val="007A0924"/>
    <w:rsid w:val="007B7CBB"/>
    <w:rsid w:val="007C3CCF"/>
    <w:rsid w:val="007E5CB7"/>
    <w:rsid w:val="007E7D27"/>
    <w:rsid w:val="007F28A8"/>
    <w:rsid w:val="007F39E2"/>
    <w:rsid w:val="007F4CD1"/>
    <w:rsid w:val="007F685E"/>
    <w:rsid w:val="00801539"/>
    <w:rsid w:val="00802031"/>
    <w:rsid w:val="00803BF1"/>
    <w:rsid w:val="0082499A"/>
    <w:rsid w:val="00825D2F"/>
    <w:rsid w:val="00827FD6"/>
    <w:rsid w:val="00830580"/>
    <w:rsid w:val="00835763"/>
    <w:rsid w:val="00855E0B"/>
    <w:rsid w:val="00856099"/>
    <w:rsid w:val="00876469"/>
    <w:rsid w:val="0087665D"/>
    <w:rsid w:val="00882A34"/>
    <w:rsid w:val="0088453D"/>
    <w:rsid w:val="008A1EF2"/>
    <w:rsid w:val="008B52B7"/>
    <w:rsid w:val="008C728B"/>
    <w:rsid w:val="008C7392"/>
    <w:rsid w:val="0090246A"/>
    <w:rsid w:val="00903559"/>
    <w:rsid w:val="009054E4"/>
    <w:rsid w:val="0092272A"/>
    <w:rsid w:val="009346CE"/>
    <w:rsid w:val="00951E93"/>
    <w:rsid w:val="009551EB"/>
    <w:rsid w:val="00955474"/>
    <w:rsid w:val="009566BA"/>
    <w:rsid w:val="00961C71"/>
    <w:rsid w:val="0097456F"/>
    <w:rsid w:val="00986B2C"/>
    <w:rsid w:val="00992E2C"/>
    <w:rsid w:val="00994A6D"/>
    <w:rsid w:val="00995026"/>
    <w:rsid w:val="009A1DAD"/>
    <w:rsid w:val="009A39B1"/>
    <w:rsid w:val="009A4F65"/>
    <w:rsid w:val="009B2BA0"/>
    <w:rsid w:val="009C29B1"/>
    <w:rsid w:val="009C6136"/>
    <w:rsid w:val="009C6F93"/>
    <w:rsid w:val="009D5ED9"/>
    <w:rsid w:val="009E03B7"/>
    <w:rsid w:val="00A1461B"/>
    <w:rsid w:val="00A216EC"/>
    <w:rsid w:val="00A3684F"/>
    <w:rsid w:val="00A36C29"/>
    <w:rsid w:val="00A52921"/>
    <w:rsid w:val="00A57B0D"/>
    <w:rsid w:val="00A6653F"/>
    <w:rsid w:val="00A73FB6"/>
    <w:rsid w:val="00A806CB"/>
    <w:rsid w:val="00A83BE5"/>
    <w:rsid w:val="00A85694"/>
    <w:rsid w:val="00A87836"/>
    <w:rsid w:val="00A87874"/>
    <w:rsid w:val="00AA1582"/>
    <w:rsid w:val="00AA248A"/>
    <w:rsid w:val="00AC72A8"/>
    <w:rsid w:val="00AD2B70"/>
    <w:rsid w:val="00AD5764"/>
    <w:rsid w:val="00AD5BCC"/>
    <w:rsid w:val="00AE2517"/>
    <w:rsid w:val="00B10EA0"/>
    <w:rsid w:val="00B12A1E"/>
    <w:rsid w:val="00B13E35"/>
    <w:rsid w:val="00B17C15"/>
    <w:rsid w:val="00B27883"/>
    <w:rsid w:val="00B32C2E"/>
    <w:rsid w:val="00B34320"/>
    <w:rsid w:val="00B36456"/>
    <w:rsid w:val="00B36C67"/>
    <w:rsid w:val="00B4158D"/>
    <w:rsid w:val="00B50163"/>
    <w:rsid w:val="00B6449A"/>
    <w:rsid w:val="00B66E4A"/>
    <w:rsid w:val="00B710ED"/>
    <w:rsid w:val="00B735E5"/>
    <w:rsid w:val="00B73AF5"/>
    <w:rsid w:val="00B8200C"/>
    <w:rsid w:val="00B936BD"/>
    <w:rsid w:val="00BA2D95"/>
    <w:rsid w:val="00BA6576"/>
    <w:rsid w:val="00BD30C1"/>
    <w:rsid w:val="00BD4266"/>
    <w:rsid w:val="00BF7C4E"/>
    <w:rsid w:val="00C015C0"/>
    <w:rsid w:val="00C03B1D"/>
    <w:rsid w:val="00C05C0D"/>
    <w:rsid w:val="00C06B58"/>
    <w:rsid w:val="00C12534"/>
    <w:rsid w:val="00C31CFA"/>
    <w:rsid w:val="00C322ED"/>
    <w:rsid w:val="00C34D41"/>
    <w:rsid w:val="00C34E39"/>
    <w:rsid w:val="00C426BB"/>
    <w:rsid w:val="00C46C32"/>
    <w:rsid w:val="00C557A7"/>
    <w:rsid w:val="00C567FD"/>
    <w:rsid w:val="00C60ED3"/>
    <w:rsid w:val="00C81AD2"/>
    <w:rsid w:val="00C84A68"/>
    <w:rsid w:val="00CC1FA5"/>
    <w:rsid w:val="00CC5B7E"/>
    <w:rsid w:val="00CC78D6"/>
    <w:rsid w:val="00CD21E4"/>
    <w:rsid w:val="00CE0B8A"/>
    <w:rsid w:val="00CE2CF6"/>
    <w:rsid w:val="00CE3F2A"/>
    <w:rsid w:val="00CE5C9F"/>
    <w:rsid w:val="00CF2AB7"/>
    <w:rsid w:val="00D076FD"/>
    <w:rsid w:val="00D15AB6"/>
    <w:rsid w:val="00D17B7B"/>
    <w:rsid w:val="00D239AD"/>
    <w:rsid w:val="00D263E8"/>
    <w:rsid w:val="00D32CEE"/>
    <w:rsid w:val="00D40CAB"/>
    <w:rsid w:val="00D42DA6"/>
    <w:rsid w:val="00D4378B"/>
    <w:rsid w:val="00D504A0"/>
    <w:rsid w:val="00D52981"/>
    <w:rsid w:val="00D60116"/>
    <w:rsid w:val="00D67BA3"/>
    <w:rsid w:val="00D82615"/>
    <w:rsid w:val="00D87095"/>
    <w:rsid w:val="00D94CB0"/>
    <w:rsid w:val="00DA294B"/>
    <w:rsid w:val="00DA481F"/>
    <w:rsid w:val="00DB5857"/>
    <w:rsid w:val="00DC087F"/>
    <w:rsid w:val="00DC243A"/>
    <w:rsid w:val="00DC4279"/>
    <w:rsid w:val="00DC673F"/>
    <w:rsid w:val="00DD3DFB"/>
    <w:rsid w:val="00DE002F"/>
    <w:rsid w:val="00DF3188"/>
    <w:rsid w:val="00E05181"/>
    <w:rsid w:val="00E05BF0"/>
    <w:rsid w:val="00E2076F"/>
    <w:rsid w:val="00E211CF"/>
    <w:rsid w:val="00E3325B"/>
    <w:rsid w:val="00E552C0"/>
    <w:rsid w:val="00E56561"/>
    <w:rsid w:val="00E6753D"/>
    <w:rsid w:val="00E7720E"/>
    <w:rsid w:val="00E8293B"/>
    <w:rsid w:val="00E83597"/>
    <w:rsid w:val="00EB1FD4"/>
    <w:rsid w:val="00EC7C88"/>
    <w:rsid w:val="00ED791D"/>
    <w:rsid w:val="00EF3C06"/>
    <w:rsid w:val="00F06152"/>
    <w:rsid w:val="00F1159F"/>
    <w:rsid w:val="00F14598"/>
    <w:rsid w:val="00F31C1A"/>
    <w:rsid w:val="00F36E58"/>
    <w:rsid w:val="00F47A52"/>
    <w:rsid w:val="00F50A99"/>
    <w:rsid w:val="00F57641"/>
    <w:rsid w:val="00F7134F"/>
    <w:rsid w:val="00F76D84"/>
    <w:rsid w:val="00F774AB"/>
    <w:rsid w:val="00F83D71"/>
    <w:rsid w:val="00F879AA"/>
    <w:rsid w:val="00F937B7"/>
    <w:rsid w:val="00F9601D"/>
    <w:rsid w:val="00FA4103"/>
    <w:rsid w:val="00FA6097"/>
    <w:rsid w:val="00FC15ED"/>
    <w:rsid w:val="00FC6A66"/>
    <w:rsid w:val="00FD14FD"/>
    <w:rsid w:val="00FD59BC"/>
    <w:rsid w:val="00FE3EE8"/>
    <w:rsid w:val="00FF4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E78CE5"/>
  <w15:docId w15:val="{0C70601C-25A8-4CD6-8699-243B1463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EE8"/>
    <w:rPr>
      <w:rFonts w:ascii="Comic Sans MS" w:eastAsia="Times New Roman" w:hAnsi="Comic Sans MS" w:cs="Comic Sans MS"/>
      <w:sz w:val="23"/>
      <w:szCs w:val="23"/>
    </w:rPr>
  </w:style>
  <w:style w:type="paragraph" w:styleId="Heading1">
    <w:name w:val="heading 1"/>
    <w:basedOn w:val="Normal"/>
    <w:link w:val="Heading1Char"/>
    <w:uiPriority w:val="9"/>
    <w:qFormat/>
    <w:locked/>
    <w:rsid w:val="00685B6E"/>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372CA"/>
    <w:rPr>
      <w:color w:val="0000FF"/>
      <w:u w:val="single"/>
    </w:rPr>
  </w:style>
  <w:style w:type="character" w:customStyle="1" w:styleId="apple-converted-space">
    <w:name w:val="apple-converted-space"/>
    <w:rsid w:val="000372CA"/>
  </w:style>
  <w:style w:type="character" w:styleId="Emphasis">
    <w:name w:val="Emphasis"/>
    <w:basedOn w:val="DefaultParagraphFont"/>
    <w:uiPriority w:val="20"/>
    <w:qFormat/>
    <w:locked/>
    <w:rsid w:val="00C322ED"/>
    <w:rPr>
      <w:i/>
      <w:iCs/>
    </w:rPr>
  </w:style>
  <w:style w:type="paragraph" w:styleId="FootnoteText">
    <w:name w:val="footnote text"/>
    <w:basedOn w:val="Normal"/>
    <w:link w:val="FootnoteTextChar"/>
    <w:uiPriority w:val="99"/>
    <w:semiHidden/>
    <w:rsid w:val="00C322ED"/>
    <w:rPr>
      <w:sz w:val="20"/>
      <w:szCs w:val="20"/>
    </w:rPr>
  </w:style>
  <w:style w:type="character" w:customStyle="1" w:styleId="FootnoteTextChar">
    <w:name w:val="Footnote Text Char"/>
    <w:basedOn w:val="DefaultParagraphFont"/>
    <w:link w:val="FootnoteText"/>
    <w:uiPriority w:val="99"/>
    <w:semiHidden/>
    <w:locked/>
    <w:rsid w:val="00986B2C"/>
    <w:rPr>
      <w:rFonts w:ascii="Comic Sans MS" w:hAnsi="Comic Sans MS" w:cs="Comic Sans MS"/>
      <w:sz w:val="20"/>
      <w:szCs w:val="20"/>
    </w:rPr>
  </w:style>
  <w:style w:type="character" w:styleId="FootnoteReference">
    <w:name w:val="footnote reference"/>
    <w:basedOn w:val="DefaultParagraphFont"/>
    <w:uiPriority w:val="99"/>
    <w:semiHidden/>
    <w:rsid w:val="00C322ED"/>
    <w:rPr>
      <w:vertAlign w:val="superscript"/>
    </w:rPr>
  </w:style>
  <w:style w:type="character" w:customStyle="1" w:styleId="fn">
    <w:name w:val="fn"/>
    <w:uiPriority w:val="99"/>
    <w:rsid w:val="00675F86"/>
  </w:style>
  <w:style w:type="character" w:customStyle="1" w:styleId="woj">
    <w:name w:val="woj"/>
    <w:uiPriority w:val="99"/>
    <w:rsid w:val="00037A82"/>
  </w:style>
  <w:style w:type="paragraph" w:styleId="BalloonText">
    <w:name w:val="Balloon Text"/>
    <w:basedOn w:val="Normal"/>
    <w:link w:val="BalloonTextChar"/>
    <w:uiPriority w:val="99"/>
    <w:semiHidden/>
    <w:rsid w:val="00A3684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684F"/>
    <w:rPr>
      <w:rFonts w:ascii="Tahoma" w:hAnsi="Tahoma" w:cs="Tahoma"/>
      <w:sz w:val="16"/>
      <w:szCs w:val="16"/>
    </w:rPr>
  </w:style>
  <w:style w:type="paragraph" w:styleId="ListParagraph">
    <w:name w:val="List Paragraph"/>
    <w:basedOn w:val="Normal"/>
    <w:uiPriority w:val="34"/>
    <w:qFormat/>
    <w:rsid w:val="00DE002F"/>
    <w:pPr>
      <w:ind w:left="720"/>
    </w:pPr>
  </w:style>
  <w:style w:type="paragraph" w:styleId="NormalWeb">
    <w:name w:val="Normal (Web)"/>
    <w:basedOn w:val="Normal"/>
    <w:uiPriority w:val="99"/>
    <w:semiHidden/>
    <w:rsid w:val="00DE002F"/>
    <w:pPr>
      <w:spacing w:after="240" w:line="288" w:lineRule="atLeast"/>
    </w:pPr>
    <w:rPr>
      <w:rFonts w:ascii="Times New Roman" w:hAnsi="Times New Roman" w:cs="Times New Roman"/>
      <w:sz w:val="26"/>
      <w:szCs w:val="26"/>
    </w:rPr>
  </w:style>
  <w:style w:type="character" w:customStyle="1" w:styleId="text1cor-7-26">
    <w:name w:val="text 1cor-7-26"/>
    <w:basedOn w:val="DefaultParagraphFont"/>
    <w:uiPriority w:val="99"/>
    <w:rsid w:val="007C3CCF"/>
  </w:style>
  <w:style w:type="character" w:customStyle="1" w:styleId="text1cor-7-27">
    <w:name w:val="text 1cor-7-27"/>
    <w:basedOn w:val="DefaultParagraphFont"/>
    <w:uiPriority w:val="99"/>
    <w:rsid w:val="007C3CCF"/>
  </w:style>
  <w:style w:type="character" w:customStyle="1" w:styleId="text1cor-7-28">
    <w:name w:val="text 1cor-7-28"/>
    <w:basedOn w:val="DefaultParagraphFont"/>
    <w:uiPriority w:val="99"/>
    <w:rsid w:val="007C3CCF"/>
  </w:style>
  <w:style w:type="character" w:customStyle="1" w:styleId="text1cor-7-29">
    <w:name w:val="text 1cor-7-29"/>
    <w:basedOn w:val="DefaultParagraphFont"/>
    <w:uiPriority w:val="99"/>
    <w:rsid w:val="007C3CCF"/>
  </w:style>
  <w:style w:type="character" w:styleId="Strong">
    <w:name w:val="Strong"/>
    <w:basedOn w:val="DefaultParagraphFont"/>
    <w:uiPriority w:val="22"/>
    <w:qFormat/>
    <w:locked/>
    <w:rsid w:val="00EC7C88"/>
    <w:rPr>
      <w:b/>
      <w:bCs/>
    </w:rPr>
  </w:style>
  <w:style w:type="character" w:customStyle="1" w:styleId="textisa-66-24">
    <w:name w:val="text isa-66-24"/>
    <w:basedOn w:val="DefaultParagraphFont"/>
    <w:uiPriority w:val="99"/>
    <w:rsid w:val="009B2BA0"/>
  </w:style>
  <w:style w:type="character" w:customStyle="1" w:styleId="textmal-4-1">
    <w:name w:val="text mal-4-1"/>
    <w:basedOn w:val="DefaultParagraphFont"/>
    <w:uiPriority w:val="99"/>
    <w:rsid w:val="005E7BF7"/>
  </w:style>
  <w:style w:type="character" w:customStyle="1" w:styleId="chapternum">
    <w:name w:val="chapternum"/>
    <w:basedOn w:val="DefaultParagraphFont"/>
    <w:uiPriority w:val="99"/>
    <w:rsid w:val="005E7BF7"/>
  </w:style>
  <w:style w:type="character" w:customStyle="1" w:styleId="small-caps">
    <w:name w:val="small-caps"/>
    <w:basedOn w:val="DefaultParagraphFont"/>
    <w:uiPriority w:val="99"/>
    <w:rsid w:val="005E7BF7"/>
  </w:style>
  <w:style w:type="character" w:customStyle="1" w:styleId="textmal-4-2">
    <w:name w:val="text mal-4-2"/>
    <w:basedOn w:val="DefaultParagraphFont"/>
    <w:uiPriority w:val="99"/>
    <w:rsid w:val="005E7BF7"/>
  </w:style>
  <w:style w:type="character" w:customStyle="1" w:styleId="textmal-4-3">
    <w:name w:val="text mal-4-3"/>
    <w:basedOn w:val="DefaultParagraphFont"/>
    <w:uiPriority w:val="99"/>
    <w:rsid w:val="005E7BF7"/>
  </w:style>
  <w:style w:type="character" w:customStyle="1" w:styleId="Heading1Char">
    <w:name w:val="Heading 1 Char"/>
    <w:basedOn w:val="DefaultParagraphFont"/>
    <w:link w:val="Heading1"/>
    <w:uiPriority w:val="9"/>
    <w:rsid w:val="00685B6E"/>
    <w:rPr>
      <w:rFonts w:ascii="Times New Roman" w:eastAsia="Times New Roman" w:hAnsi="Times New Roman"/>
      <w:b/>
      <w:bCs/>
      <w:kern w:val="36"/>
      <w:sz w:val="48"/>
      <w:szCs w:val="48"/>
    </w:rPr>
  </w:style>
  <w:style w:type="character" w:customStyle="1" w:styleId="view-count">
    <w:name w:val="view-count"/>
    <w:basedOn w:val="DefaultParagraphFont"/>
    <w:rsid w:val="00685B6E"/>
  </w:style>
  <w:style w:type="character" w:customStyle="1" w:styleId="Date1">
    <w:name w:val="Date1"/>
    <w:basedOn w:val="DefaultParagraphFont"/>
    <w:rsid w:val="00685B6E"/>
  </w:style>
  <w:style w:type="character" w:customStyle="1" w:styleId="a-size-extra-large">
    <w:name w:val="a-size-extra-large"/>
    <w:basedOn w:val="DefaultParagraphFont"/>
    <w:rsid w:val="009566BA"/>
  </w:style>
  <w:style w:type="character" w:customStyle="1" w:styleId="author">
    <w:name w:val="author"/>
    <w:basedOn w:val="DefaultParagraphFont"/>
    <w:rsid w:val="009566BA"/>
  </w:style>
  <w:style w:type="character" w:customStyle="1" w:styleId="a-color-secondary">
    <w:name w:val="a-color-secondary"/>
    <w:basedOn w:val="DefaultParagraphFont"/>
    <w:rsid w:val="009566BA"/>
  </w:style>
  <w:style w:type="character" w:customStyle="1" w:styleId="text">
    <w:name w:val="text"/>
    <w:basedOn w:val="DefaultParagraphFont"/>
    <w:rsid w:val="00882A34"/>
  </w:style>
  <w:style w:type="character" w:customStyle="1" w:styleId="msoins0">
    <w:name w:val="msoins"/>
    <w:basedOn w:val="DefaultParagraphFont"/>
    <w:rsid w:val="00A216EC"/>
  </w:style>
  <w:style w:type="character" w:styleId="FollowedHyperlink">
    <w:name w:val="FollowedHyperlink"/>
    <w:basedOn w:val="DefaultParagraphFont"/>
    <w:uiPriority w:val="99"/>
    <w:semiHidden/>
    <w:unhideWhenUsed/>
    <w:rsid w:val="009A39B1"/>
    <w:rPr>
      <w:color w:val="800080" w:themeColor="followedHyperlink"/>
      <w:u w:val="single"/>
    </w:rPr>
  </w:style>
  <w:style w:type="character" w:styleId="SubtleReference">
    <w:name w:val="Subtle Reference"/>
    <w:basedOn w:val="DefaultParagraphFont"/>
    <w:uiPriority w:val="31"/>
    <w:qFormat/>
    <w:rsid w:val="00A83BE5"/>
    <w:rPr>
      <w:smallCaps/>
      <w:color w:val="5A5A5A" w:themeColor="text1" w:themeTint="A5"/>
    </w:rPr>
  </w:style>
  <w:style w:type="character" w:styleId="HTMLCite">
    <w:name w:val="HTML Cite"/>
    <w:basedOn w:val="DefaultParagraphFont"/>
    <w:uiPriority w:val="99"/>
    <w:semiHidden/>
    <w:unhideWhenUsed/>
    <w:rsid w:val="00165C00"/>
    <w:rPr>
      <w:i/>
      <w:iCs/>
    </w:rPr>
  </w:style>
  <w:style w:type="character" w:styleId="UnresolvedMention">
    <w:name w:val="Unresolved Mention"/>
    <w:basedOn w:val="DefaultParagraphFont"/>
    <w:uiPriority w:val="99"/>
    <w:semiHidden/>
    <w:unhideWhenUsed/>
    <w:rsid w:val="00FE3EE8"/>
    <w:rPr>
      <w:color w:val="605E5C"/>
      <w:shd w:val="clear" w:color="auto" w:fill="E1DFDD"/>
    </w:rPr>
  </w:style>
  <w:style w:type="paragraph" w:customStyle="1" w:styleId="footnotedescription">
    <w:name w:val="footnote description"/>
    <w:next w:val="Normal"/>
    <w:link w:val="footnotedescriptionChar"/>
    <w:hidden/>
    <w:rsid w:val="00D87095"/>
    <w:pPr>
      <w:spacing w:line="259" w:lineRule="auto"/>
      <w:ind w:left="272"/>
    </w:pPr>
    <w:rPr>
      <w:rFonts w:cs="Calibri"/>
      <w:i/>
      <w:color w:val="0563C1"/>
      <w:kern w:val="2"/>
      <w:sz w:val="20"/>
      <w:szCs w:val="24"/>
      <w:u w:val="single" w:color="0563C1"/>
      <w14:ligatures w14:val="standardContextual"/>
    </w:rPr>
  </w:style>
  <w:style w:type="character" w:customStyle="1" w:styleId="footnotedescriptionChar">
    <w:name w:val="footnote description Char"/>
    <w:link w:val="footnotedescription"/>
    <w:rsid w:val="00D87095"/>
    <w:rPr>
      <w:rFonts w:cs="Calibri"/>
      <w:i/>
      <w:color w:val="0563C1"/>
      <w:kern w:val="2"/>
      <w:sz w:val="20"/>
      <w:szCs w:val="24"/>
      <w:u w:val="single" w:color="0563C1"/>
      <w14:ligatures w14:val="standardContextual"/>
    </w:rPr>
  </w:style>
  <w:style w:type="character" w:customStyle="1" w:styleId="footnotemark">
    <w:name w:val="footnote mark"/>
    <w:hidden/>
    <w:rsid w:val="00D87095"/>
    <w:rPr>
      <w:rFonts w:ascii="Calibri" w:eastAsia="Calibri" w:hAnsi="Calibri" w:cs="Calibri"/>
      <w:color w:val="000000"/>
      <w:sz w:val="20"/>
      <w:vertAlign w:val="superscript"/>
    </w:rPr>
  </w:style>
  <w:style w:type="table" w:customStyle="1" w:styleId="TableGrid">
    <w:name w:val="TableGrid"/>
    <w:rsid w:val="00D87095"/>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27264">
      <w:bodyDiv w:val="1"/>
      <w:marLeft w:val="0"/>
      <w:marRight w:val="0"/>
      <w:marTop w:val="0"/>
      <w:marBottom w:val="0"/>
      <w:divBdr>
        <w:top w:val="none" w:sz="0" w:space="0" w:color="auto"/>
        <w:left w:val="none" w:sz="0" w:space="0" w:color="auto"/>
        <w:bottom w:val="none" w:sz="0" w:space="0" w:color="auto"/>
        <w:right w:val="none" w:sz="0" w:space="0" w:color="auto"/>
      </w:divBdr>
      <w:divsChild>
        <w:div w:id="933712799">
          <w:marLeft w:val="0"/>
          <w:marRight w:val="0"/>
          <w:marTop w:val="0"/>
          <w:marBottom w:val="0"/>
          <w:divBdr>
            <w:top w:val="none" w:sz="0" w:space="0" w:color="auto"/>
            <w:left w:val="none" w:sz="0" w:space="0" w:color="auto"/>
            <w:bottom w:val="none" w:sz="0" w:space="0" w:color="auto"/>
            <w:right w:val="none" w:sz="0" w:space="0" w:color="auto"/>
          </w:divBdr>
          <w:divsChild>
            <w:div w:id="372078145">
              <w:marLeft w:val="0"/>
              <w:marRight w:val="0"/>
              <w:marTop w:val="0"/>
              <w:marBottom w:val="0"/>
              <w:divBdr>
                <w:top w:val="none" w:sz="0" w:space="0" w:color="auto"/>
                <w:left w:val="none" w:sz="0" w:space="0" w:color="auto"/>
                <w:bottom w:val="none" w:sz="0" w:space="0" w:color="auto"/>
                <w:right w:val="none" w:sz="0" w:space="0" w:color="auto"/>
              </w:divBdr>
              <w:divsChild>
                <w:div w:id="994602195">
                  <w:marLeft w:val="0"/>
                  <w:marRight w:val="0"/>
                  <w:marTop w:val="0"/>
                  <w:marBottom w:val="0"/>
                  <w:divBdr>
                    <w:top w:val="none" w:sz="0" w:space="0" w:color="auto"/>
                    <w:left w:val="none" w:sz="0" w:space="0" w:color="auto"/>
                    <w:bottom w:val="none" w:sz="0" w:space="0" w:color="auto"/>
                    <w:right w:val="none" w:sz="0" w:space="0" w:color="auto"/>
                  </w:divBdr>
                  <w:divsChild>
                    <w:div w:id="1349329557">
                      <w:marLeft w:val="0"/>
                      <w:marRight w:val="0"/>
                      <w:marTop w:val="0"/>
                      <w:marBottom w:val="0"/>
                      <w:divBdr>
                        <w:top w:val="none" w:sz="0" w:space="0" w:color="auto"/>
                        <w:left w:val="none" w:sz="0" w:space="0" w:color="auto"/>
                        <w:bottom w:val="none" w:sz="0" w:space="0" w:color="auto"/>
                        <w:right w:val="none" w:sz="0" w:space="0" w:color="auto"/>
                      </w:divBdr>
                      <w:divsChild>
                        <w:div w:id="1946694248">
                          <w:marLeft w:val="0"/>
                          <w:marRight w:val="0"/>
                          <w:marTop w:val="0"/>
                          <w:marBottom w:val="0"/>
                          <w:divBdr>
                            <w:top w:val="none" w:sz="0" w:space="0" w:color="auto"/>
                            <w:left w:val="none" w:sz="0" w:space="0" w:color="auto"/>
                            <w:bottom w:val="none" w:sz="0" w:space="0" w:color="auto"/>
                            <w:right w:val="none" w:sz="0" w:space="0" w:color="auto"/>
                          </w:divBdr>
                          <w:divsChild>
                            <w:div w:id="152038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35122">
      <w:bodyDiv w:val="1"/>
      <w:marLeft w:val="0"/>
      <w:marRight w:val="0"/>
      <w:marTop w:val="0"/>
      <w:marBottom w:val="0"/>
      <w:divBdr>
        <w:top w:val="none" w:sz="0" w:space="0" w:color="auto"/>
        <w:left w:val="none" w:sz="0" w:space="0" w:color="auto"/>
        <w:bottom w:val="none" w:sz="0" w:space="0" w:color="auto"/>
        <w:right w:val="none" w:sz="0" w:space="0" w:color="auto"/>
      </w:divBdr>
      <w:divsChild>
        <w:div w:id="7624597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50975427">
      <w:bodyDiv w:val="1"/>
      <w:marLeft w:val="0"/>
      <w:marRight w:val="0"/>
      <w:marTop w:val="0"/>
      <w:marBottom w:val="0"/>
      <w:divBdr>
        <w:top w:val="none" w:sz="0" w:space="0" w:color="auto"/>
        <w:left w:val="none" w:sz="0" w:space="0" w:color="auto"/>
        <w:bottom w:val="none" w:sz="0" w:space="0" w:color="auto"/>
        <w:right w:val="none" w:sz="0" w:space="0" w:color="auto"/>
      </w:divBdr>
      <w:divsChild>
        <w:div w:id="1920358787">
          <w:marLeft w:val="0"/>
          <w:marRight w:val="0"/>
          <w:marTop w:val="0"/>
          <w:marBottom w:val="0"/>
          <w:divBdr>
            <w:top w:val="none" w:sz="0" w:space="0" w:color="auto"/>
            <w:left w:val="none" w:sz="0" w:space="0" w:color="auto"/>
            <w:bottom w:val="none" w:sz="0" w:space="0" w:color="auto"/>
            <w:right w:val="none" w:sz="0" w:space="0" w:color="auto"/>
          </w:divBdr>
        </w:div>
      </w:divsChild>
    </w:div>
    <w:div w:id="475143378">
      <w:bodyDiv w:val="1"/>
      <w:marLeft w:val="0"/>
      <w:marRight w:val="0"/>
      <w:marTop w:val="0"/>
      <w:marBottom w:val="0"/>
      <w:divBdr>
        <w:top w:val="none" w:sz="0" w:space="0" w:color="auto"/>
        <w:left w:val="none" w:sz="0" w:space="0" w:color="auto"/>
        <w:bottom w:val="none" w:sz="0" w:space="0" w:color="auto"/>
        <w:right w:val="none" w:sz="0" w:space="0" w:color="auto"/>
      </w:divBdr>
    </w:div>
    <w:div w:id="543561038">
      <w:bodyDiv w:val="1"/>
      <w:marLeft w:val="0"/>
      <w:marRight w:val="0"/>
      <w:marTop w:val="0"/>
      <w:marBottom w:val="0"/>
      <w:divBdr>
        <w:top w:val="none" w:sz="0" w:space="0" w:color="auto"/>
        <w:left w:val="none" w:sz="0" w:space="0" w:color="auto"/>
        <w:bottom w:val="none" w:sz="0" w:space="0" w:color="auto"/>
        <w:right w:val="none" w:sz="0" w:space="0" w:color="auto"/>
      </w:divBdr>
    </w:div>
    <w:div w:id="657344019">
      <w:bodyDiv w:val="1"/>
      <w:marLeft w:val="0"/>
      <w:marRight w:val="0"/>
      <w:marTop w:val="0"/>
      <w:marBottom w:val="0"/>
      <w:divBdr>
        <w:top w:val="none" w:sz="0" w:space="0" w:color="auto"/>
        <w:left w:val="none" w:sz="0" w:space="0" w:color="auto"/>
        <w:bottom w:val="none" w:sz="0" w:space="0" w:color="auto"/>
        <w:right w:val="none" w:sz="0" w:space="0" w:color="auto"/>
      </w:divBdr>
    </w:div>
    <w:div w:id="684283389">
      <w:bodyDiv w:val="1"/>
      <w:marLeft w:val="0"/>
      <w:marRight w:val="0"/>
      <w:marTop w:val="0"/>
      <w:marBottom w:val="0"/>
      <w:divBdr>
        <w:top w:val="none" w:sz="0" w:space="0" w:color="auto"/>
        <w:left w:val="none" w:sz="0" w:space="0" w:color="auto"/>
        <w:bottom w:val="none" w:sz="0" w:space="0" w:color="auto"/>
        <w:right w:val="none" w:sz="0" w:space="0" w:color="auto"/>
      </w:divBdr>
      <w:divsChild>
        <w:div w:id="938410882">
          <w:marLeft w:val="0"/>
          <w:marRight w:val="0"/>
          <w:marTop w:val="0"/>
          <w:marBottom w:val="0"/>
          <w:divBdr>
            <w:top w:val="none" w:sz="0" w:space="0" w:color="auto"/>
            <w:left w:val="none" w:sz="0" w:space="0" w:color="auto"/>
            <w:bottom w:val="none" w:sz="0" w:space="0" w:color="auto"/>
            <w:right w:val="none" w:sz="0" w:space="0" w:color="auto"/>
          </w:divBdr>
          <w:divsChild>
            <w:div w:id="92708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2687">
      <w:bodyDiv w:val="1"/>
      <w:marLeft w:val="0"/>
      <w:marRight w:val="0"/>
      <w:marTop w:val="0"/>
      <w:marBottom w:val="0"/>
      <w:divBdr>
        <w:top w:val="none" w:sz="0" w:space="0" w:color="auto"/>
        <w:left w:val="none" w:sz="0" w:space="0" w:color="auto"/>
        <w:bottom w:val="none" w:sz="0" w:space="0" w:color="auto"/>
        <w:right w:val="none" w:sz="0" w:space="0" w:color="auto"/>
      </w:divBdr>
    </w:div>
    <w:div w:id="831290552">
      <w:bodyDiv w:val="1"/>
      <w:marLeft w:val="0"/>
      <w:marRight w:val="0"/>
      <w:marTop w:val="0"/>
      <w:marBottom w:val="0"/>
      <w:divBdr>
        <w:top w:val="none" w:sz="0" w:space="0" w:color="auto"/>
        <w:left w:val="none" w:sz="0" w:space="0" w:color="auto"/>
        <w:bottom w:val="none" w:sz="0" w:space="0" w:color="auto"/>
        <w:right w:val="none" w:sz="0" w:space="0" w:color="auto"/>
      </w:divBdr>
    </w:div>
    <w:div w:id="860319686">
      <w:bodyDiv w:val="1"/>
      <w:marLeft w:val="0"/>
      <w:marRight w:val="0"/>
      <w:marTop w:val="0"/>
      <w:marBottom w:val="0"/>
      <w:divBdr>
        <w:top w:val="none" w:sz="0" w:space="0" w:color="auto"/>
        <w:left w:val="none" w:sz="0" w:space="0" w:color="auto"/>
        <w:bottom w:val="none" w:sz="0" w:space="0" w:color="auto"/>
        <w:right w:val="none" w:sz="0" w:space="0" w:color="auto"/>
      </w:divBdr>
    </w:div>
    <w:div w:id="920526338">
      <w:bodyDiv w:val="1"/>
      <w:marLeft w:val="0"/>
      <w:marRight w:val="0"/>
      <w:marTop w:val="0"/>
      <w:marBottom w:val="0"/>
      <w:divBdr>
        <w:top w:val="none" w:sz="0" w:space="0" w:color="auto"/>
        <w:left w:val="none" w:sz="0" w:space="0" w:color="auto"/>
        <w:bottom w:val="none" w:sz="0" w:space="0" w:color="auto"/>
        <w:right w:val="none" w:sz="0" w:space="0" w:color="auto"/>
      </w:divBdr>
    </w:div>
    <w:div w:id="1012881876">
      <w:bodyDiv w:val="1"/>
      <w:marLeft w:val="0"/>
      <w:marRight w:val="0"/>
      <w:marTop w:val="0"/>
      <w:marBottom w:val="0"/>
      <w:divBdr>
        <w:top w:val="none" w:sz="0" w:space="0" w:color="auto"/>
        <w:left w:val="none" w:sz="0" w:space="0" w:color="auto"/>
        <w:bottom w:val="none" w:sz="0" w:space="0" w:color="auto"/>
        <w:right w:val="none" w:sz="0" w:space="0" w:color="auto"/>
      </w:divBdr>
    </w:div>
    <w:div w:id="1133208558">
      <w:bodyDiv w:val="1"/>
      <w:marLeft w:val="0"/>
      <w:marRight w:val="0"/>
      <w:marTop w:val="0"/>
      <w:marBottom w:val="0"/>
      <w:divBdr>
        <w:top w:val="none" w:sz="0" w:space="0" w:color="auto"/>
        <w:left w:val="none" w:sz="0" w:space="0" w:color="auto"/>
        <w:bottom w:val="none" w:sz="0" w:space="0" w:color="auto"/>
        <w:right w:val="none" w:sz="0" w:space="0" w:color="auto"/>
      </w:divBdr>
      <w:divsChild>
        <w:div w:id="1576478304">
          <w:marLeft w:val="0"/>
          <w:marRight w:val="0"/>
          <w:marTop w:val="0"/>
          <w:marBottom w:val="0"/>
          <w:divBdr>
            <w:top w:val="none" w:sz="0" w:space="0" w:color="auto"/>
            <w:left w:val="none" w:sz="0" w:space="0" w:color="auto"/>
            <w:bottom w:val="none" w:sz="0" w:space="0" w:color="auto"/>
            <w:right w:val="none" w:sz="0" w:space="0" w:color="auto"/>
          </w:divBdr>
        </w:div>
      </w:divsChild>
    </w:div>
    <w:div w:id="1302231449">
      <w:bodyDiv w:val="1"/>
      <w:marLeft w:val="0"/>
      <w:marRight w:val="0"/>
      <w:marTop w:val="0"/>
      <w:marBottom w:val="0"/>
      <w:divBdr>
        <w:top w:val="none" w:sz="0" w:space="0" w:color="auto"/>
        <w:left w:val="none" w:sz="0" w:space="0" w:color="auto"/>
        <w:bottom w:val="none" w:sz="0" w:space="0" w:color="auto"/>
        <w:right w:val="none" w:sz="0" w:space="0" w:color="auto"/>
      </w:divBdr>
      <w:divsChild>
        <w:div w:id="1571959085">
          <w:marLeft w:val="0"/>
          <w:marRight w:val="0"/>
          <w:marTop w:val="0"/>
          <w:marBottom w:val="330"/>
          <w:divBdr>
            <w:top w:val="none" w:sz="0" w:space="0" w:color="auto"/>
            <w:left w:val="none" w:sz="0" w:space="0" w:color="auto"/>
            <w:bottom w:val="none" w:sz="0" w:space="0" w:color="auto"/>
            <w:right w:val="none" w:sz="0" w:space="0" w:color="auto"/>
          </w:divBdr>
        </w:div>
        <w:div w:id="812209717">
          <w:marLeft w:val="0"/>
          <w:marRight w:val="0"/>
          <w:marTop w:val="0"/>
          <w:marBottom w:val="0"/>
          <w:divBdr>
            <w:top w:val="none" w:sz="0" w:space="0" w:color="auto"/>
            <w:left w:val="none" w:sz="0" w:space="0" w:color="auto"/>
            <w:bottom w:val="none" w:sz="0" w:space="0" w:color="auto"/>
            <w:right w:val="none" w:sz="0" w:space="0" w:color="auto"/>
          </w:divBdr>
        </w:div>
      </w:divsChild>
    </w:div>
    <w:div w:id="1333067984">
      <w:bodyDiv w:val="1"/>
      <w:marLeft w:val="0"/>
      <w:marRight w:val="0"/>
      <w:marTop w:val="0"/>
      <w:marBottom w:val="0"/>
      <w:divBdr>
        <w:top w:val="none" w:sz="0" w:space="0" w:color="auto"/>
        <w:left w:val="none" w:sz="0" w:space="0" w:color="auto"/>
        <w:bottom w:val="none" w:sz="0" w:space="0" w:color="auto"/>
        <w:right w:val="none" w:sz="0" w:space="0" w:color="auto"/>
      </w:divBdr>
    </w:div>
    <w:div w:id="1347171353">
      <w:bodyDiv w:val="1"/>
      <w:marLeft w:val="0"/>
      <w:marRight w:val="0"/>
      <w:marTop w:val="0"/>
      <w:marBottom w:val="0"/>
      <w:divBdr>
        <w:top w:val="none" w:sz="0" w:space="0" w:color="auto"/>
        <w:left w:val="none" w:sz="0" w:space="0" w:color="auto"/>
        <w:bottom w:val="none" w:sz="0" w:space="0" w:color="auto"/>
        <w:right w:val="none" w:sz="0" w:space="0" w:color="auto"/>
      </w:divBdr>
    </w:div>
    <w:div w:id="1404253965">
      <w:bodyDiv w:val="1"/>
      <w:marLeft w:val="0"/>
      <w:marRight w:val="0"/>
      <w:marTop w:val="0"/>
      <w:marBottom w:val="0"/>
      <w:divBdr>
        <w:top w:val="none" w:sz="0" w:space="0" w:color="auto"/>
        <w:left w:val="none" w:sz="0" w:space="0" w:color="auto"/>
        <w:bottom w:val="none" w:sz="0" w:space="0" w:color="auto"/>
        <w:right w:val="none" w:sz="0" w:space="0" w:color="auto"/>
      </w:divBdr>
    </w:div>
    <w:div w:id="1431507055">
      <w:bodyDiv w:val="1"/>
      <w:marLeft w:val="0"/>
      <w:marRight w:val="0"/>
      <w:marTop w:val="0"/>
      <w:marBottom w:val="0"/>
      <w:divBdr>
        <w:top w:val="none" w:sz="0" w:space="0" w:color="auto"/>
        <w:left w:val="none" w:sz="0" w:space="0" w:color="auto"/>
        <w:bottom w:val="none" w:sz="0" w:space="0" w:color="auto"/>
        <w:right w:val="none" w:sz="0" w:space="0" w:color="auto"/>
      </w:divBdr>
    </w:div>
    <w:div w:id="1431582942">
      <w:bodyDiv w:val="1"/>
      <w:marLeft w:val="0"/>
      <w:marRight w:val="0"/>
      <w:marTop w:val="0"/>
      <w:marBottom w:val="0"/>
      <w:divBdr>
        <w:top w:val="none" w:sz="0" w:space="0" w:color="auto"/>
        <w:left w:val="none" w:sz="0" w:space="0" w:color="auto"/>
        <w:bottom w:val="none" w:sz="0" w:space="0" w:color="auto"/>
        <w:right w:val="none" w:sz="0" w:space="0" w:color="auto"/>
      </w:divBdr>
    </w:div>
    <w:div w:id="1437140777">
      <w:bodyDiv w:val="1"/>
      <w:marLeft w:val="0"/>
      <w:marRight w:val="0"/>
      <w:marTop w:val="0"/>
      <w:marBottom w:val="0"/>
      <w:divBdr>
        <w:top w:val="none" w:sz="0" w:space="0" w:color="auto"/>
        <w:left w:val="none" w:sz="0" w:space="0" w:color="auto"/>
        <w:bottom w:val="none" w:sz="0" w:space="0" w:color="auto"/>
        <w:right w:val="none" w:sz="0" w:space="0" w:color="auto"/>
      </w:divBdr>
      <w:divsChild>
        <w:div w:id="1191603560">
          <w:blockQuote w:val="1"/>
          <w:marLeft w:val="-262"/>
          <w:marRight w:val="0"/>
          <w:marTop w:val="0"/>
          <w:marBottom w:val="436"/>
          <w:divBdr>
            <w:top w:val="none" w:sz="0" w:space="0" w:color="auto"/>
            <w:left w:val="single" w:sz="24" w:space="11" w:color="auto"/>
            <w:bottom w:val="none" w:sz="0" w:space="0" w:color="auto"/>
            <w:right w:val="none" w:sz="0" w:space="0" w:color="auto"/>
          </w:divBdr>
        </w:div>
      </w:divsChild>
    </w:div>
    <w:div w:id="1452867669">
      <w:bodyDiv w:val="1"/>
      <w:marLeft w:val="0"/>
      <w:marRight w:val="0"/>
      <w:marTop w:val="0"/>
      <w:marBottom w:val="0"/>
      <w:divBdr>
        <w:top w:val="none" w:sz="0" w:space="0" w:color="auto"/>
        <w:left w:val="none" w:sz="0" w:space="0" w:color="auto"/>
        <w:bottom w:val="none" w:sz="0" w:space="0" w:color="auto"/>
        <w:right w:val="none" w:sz="0" w:space="0" w:color="auto"/>
      </w:divBdr>
    </w:div>
    <w:div w:id="1458723997">
      <w:bodyDiv w:val="1"/>
      <w:marLeft w:val="0"/>
      <w:marRight w:val="0"/>
      <w:marTop w:val="0"/>
      <w:marBottom w:val="0"/>
      <w:divBdr>
        <w:top w:val="none" w:sz="0" w:space="0" w:color="auto"/>
        <w:left w:val="none" w:sz="0" w:space="0" w:color="auto"/>
        <w:bottom w:val="none" w:sz="0" w:space="0" w:color="auto"/>
        <w:right w:val="none" w:sz="0" w:space="0" w:color="auto"/>
      </w:divBdr>
    </w:div>
    <w:div w:id="1502701798">
      <w:bodyDiv w:val="1"/>
      <w:marLeft w:val="0"/>
      <w:marRight w:val="0"/>
      <w:marTop w:val="0"/>
      <w:marBottom w:val="0"/>
      <w:divBdr>
        <w:top w:val="none" w:sz="0" w:space="0" w:color="auto"/>
        <w:left w:val="none" w:sz="0" w:space="0" w:color="auto"/>
        <w:bottom w:val="none" w:sz="0" w:space="0" w:color="auto"/>
        <w:right w:val="none" w:sz="0" w:space="0" w:color="auto"/>
      </w:divBdr>
    </w:div>
    <w:div w:id="1554074642">
      <w:marLeft w:val="0"/>
      <w:marRight w:val="0"/>
      <w:marTop w:val="0"/>
      <w:marBottom w:val="0"/>
      <w:divBdr>
        <w:top w:val="none" w:sz="0" w:space="0" w:color="auto"/>
        <w:left w:val="none" w:sz="0" w:space="0" w:color="auto"/>
        <w:bottom w:val="none" w:sz="0" w:space="0" w:color="auto"/>
        <w:right w:val="none" w:sz="0" w:space="0" w:color="auto"/>
      </w:divBdr>
      <w:divsChild>
        <w:div w:id="1554074640">
          <w:marLeft w:val="0"/>
          <w:marRight w:val="0"/>
          <w:marTop w:val="0"/>
          <w:marBottom w:val="0"/>
          <w:divBdr>
            <w:top w:val="none" w:sz="0" w:space="0" w:color="auto"/>
            <w:left w:val="none" w:sz="0" w:space="0" w:color="auto"/>
            <w:bottom w:val="none" w:sz="0" w:space="0" w:color="auto"/>
            <w:right w:val="none" w:sz="0" w:space="0" w:color="auto"/>
          </w:divBdr>
          <w:divsChild>
            <w:div w:id="1554074645">
              <w:marLeft w:val="0"/>
              <w:marRight w:val="0"/>
              <w:marTop w:val="300"/>
              <w:marBottom w:val="300"/>
              <w:divBdr>
                <w:top w:val="none" w:sz="0" w:space="0" w:color="auto"/>
                <w:left w:val="none" w:sz="0" w:space="0" w:color="auto"/>
                <w:bottom w:val="none" w:sz="0" w:space="0" w:color="auto"/>
                <w:right w:val="none" w:sz="0" w:space="0" w:color="auto"/>
              </w:divBdr>
              <w:divsChild>
                <w:div w:id="1554074653">
                  <w:marLeft w:val="0"/>
                  <w:marRight w:val="0"/>
                  <w:marTop w:val="0"/>
                  <w:marBottom w:val="0"/>
                  <w:divBdr>
                    <w:top w:val="none" w:sz="0" w:space="0" w:color="auto"/>
                    <w:left w:val="none" w:sz="0" w:space="0" w:color="auto"/>
                    <w:bottom w:val="none" w:sz="0" w:space="0" w:color="auto"/>
                    <w:right w:val="none" w:sz="0" w:space="0" w:color="auto"/>
                  </w:divBdr>
                  <w:divsChild>
                    <w:div w:id="15540746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54074648">
      <w:marLeft w:val="0"/>
      <w:marRight w:val="0"/>
      <w:marTop w:val="0"/>
      <w:marBottom w:val="0"/>
      <w:divBdr>
        <w:top w:val="none" w:sz="0" w:space="0" w:color="auto"/>
        <w:left w:val="none" w:sz="0" w:space="0" w:color="auto"/>
        <w:bottom w:val="none" w:sz="0" w:space="0" w:color="auto"/>
        <w:right w:val="none" w:sz="0" w:space="0" w:color="auto"/>
      </w:divBdr>
      <w:divsChild>
        <w:div w:id="1554074643">
          <w:marLeft w:val="0"/>
          <w:marRight w:val="0"/>
          <w:marTop w:val="0"/>
          <w:marBottom w:val="0"/>
          <w:divBdr>
            <w:top w:val="none" w:sz="0" w:space="0" w:color="auto"/>
            <w:left w:val="none" w:sz="0" w:space="0" w:color="auto"/>
            <w:bottom w:val="none" w:sz="0" w:space="0" w:color="auto"/>
            <w:right w:val="none" w:sz="0" w:space="0" w:color="auto"/>
          </w:divBdr>
          <w:divsChild>
            <w:div w:id="1554074639">
              <w:marLeft w:val="0"/>
              <w:marRight w:val="0"/>
              <w:marTop w:val="300"/>
              <w:marBottom w:val="300"/>
              <w:divBdr>
                <w:top w:val="none" w:sz="0" w:space="0" w:color="auto"/>
                <w:left w:val="none" w:sz="0" w:space="0" w:color="auto"/>
                <w:bottom w:val="none" w:sz="0" w:space="0" w:color="auto"/>
                <w:right w:val="none" w:sz="0" w:space="0" w:color="auto"/>
              </w:divBdr>
              <w:divsChild>
                <w:div w:id="1554074652">
                  <w:marLeft w:val="0"/>
                  <w:marRight w:val="0"/>
                  <w:marTop w:val="0"/>
                  <w:marBottom w:val="0"/>
                  <w:divBdr>
                    <w:top w:val="none" w:sz="0" w:space="0" w:color="auto"/>
                    <w:left w:val="none" w:sz="0" w:space="0" w:color="auto"/>
                    <w:bottom w:val="none" w:sz="0" w:space="0" w:color="auto"/>
                    <w:right w:val="none" w:sz="0" w:space="0" w:color="auto"/>
                  </w:divBdr>
                  <w:divsChild>
                    <w:div w:id="1554074644">
                      <w:marLeft w:val="0"/>
                      <w:marRight w:val="0"/>
                      <w:marTop w:val="0"/>
                      <w:marBottom w:val="240"/>
                      <w:divBdr>
                        <w:top w:val="none" w:sz="0" w:space="0" w:color="auto"/>
                        <w:left w:val="none" w:sz="0" w:space="0" w:color="auto"/>
                        <w:bottom w:val="none" w:sz="0" w:space="0" w:color="auto"/>
                        <w:right w:val="none" w:sz="0" w:space="0" w:color="auto"/>
                      </w:divBdr>
                      <w:divsChild>
                        <w:div w:id="1554074654">
                          <w:marLeft w:val="360"/>
                          <w:marRight w:val="720"/>
                          <w:marTop w:val="100"/>
                          <w:marBottom w:val="100"/>
                          <w:divBdr>
                            <w:top w:val="none" w:sz="0" w:space="0" w:color="auto"/>
                            <w:left w:val="single" w:sz="36" w:space="4" w:color="DADACE"/>
                            <w:bottom w:val="none" w:sz="0" w:space="0" w:color="auto"/>
                            <w:right w:val="none" w:sz="0" w:space="0" w:color="auto"/>
                          </w:divBdr>
                        </w:div>
                      </w:divsChild>
                    </w:div>
                  </w:divsChild>
                </w:div>
              </w:divsChild>
            </w:div>
          </w:divsChild>
        </w:div>
      </w:divsChild>
    </w:div>
    <w:div w:id="1554074650">
      <w:marLeft w:val="0"/>
      <w:marRight w:val="0"/>
      <w:marTop w:val="0"/>
      <w:marBottom w:val="0"/>
      <w:divBdr>
        <w:top w:val="none" w:sz="0" w:space="0" w:color="auto"/>
        <w:left w:val="none" w:sz="0" w:space="0" w:color="auto"/>
        <w:bottom w:val="none" w:sz="0" w:space="0" w:color="auto"/>
        <w:right w:val="none" w:sz="0" w:space="0" w:color="auto"/>
      </w:divBdr>
      <w:divsChild>
        <w:div w:id="1554074646">
          <w:marLeft w:val="0"/>
          <w:marRight w:val="0"/>
          <w:marTop w:val="0"/>
          <w:marBottom w:val="0"/>
          <w:divBdr>
            <w:top w:val="none" w:sz="0" w:space="0" w:color="auto"/>
            <w:left w:val="none" w:sz="0" w:space="0" w:color="auto"/>
            <w:bottom w:val="none" w:sz="0" w:space="0" w:color="auto"/>
            <w:right w:val="none" w:sz="0" w:space="0" w:color="auto"/>
          </w:divBdr>
          <w:divsChild>
            <w:div w:id="1554074647">
              <w:marLeft w:val="0"/>
              <w:marRight w:val="0"/>
              <w:marTop w:val="300"/>
              <w:marBottom w:val="300"/>
              <w:divBdr>
                <w:top w:val="none" w:sz="0" w:space="0" w:color="auto"/>
                <w:left w:val="none" w:sz="0" w:space="0" w:color="auto"/>
                <w:bottom w:val="none" w:sz="0" w:space="0" w:color="auto"/>
                <w:right w:val="none" w:sz="0" w:space="0" w:color="auto"/>
              </w:divBdr>
              <w:divsChild>
                <w:div w:id="1554074651">
                  <w:marLeft w:val="0"/>
                  <w:marRight w:val="0"/>
                  <w:marTop w:val="0"/>
                  <w:marBottom w:val="0"/>
                  <w:divBdr>
                    <w:top w:val="none" w:sz="0" w:space="0" w:color="auto"/>
                    <w:left w:val="none" w:sz="0" w:space="0" w:color="auto"/>
                    <w:bottom w:val="none" w:sz="0" w:space="0" w:color="auto"/>
                    <w:right w:val="none" w:sz="0" w:space="0" w:color="auto"/>
                  </w:divBdr>
                  <w:divsChild>
                    <w:div w:id="15540746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54074660">
      <w:marLeft w:val="0"/>
      <w:marRight w:val="0"/>
      <w:marTop w:val="0"/>
      <w:marBottom w:val="0"/>
      <w:divBdr>
        <w:top w:val="none" w:sz="0" w:space="0" w:color="auto"/>
        <w:left w:val="none" w:sz="0" w:space="0" w:color="auto"/>
        <w:bottom w:val="none" w:sz="0" w:space="0" w:color="auto"/>
        <w:right w:val="none" w:sz="0" w:space="0" w:color="auto"/>
      </w:divBdr>
      <w:divsChild>
        <w:div w:id="1554074658">
          <w:marLeft w:val="0"/>
          <w:marRight w:val="0"/>
          <w:marTop w:val="0"/>
          <w:marBottom w:val="0"/>
          <w:divBdr>
            <w:top w:val="none" w:sz="0" w:space="0" w:color="auto"/>
            <w:left w:val="none" w:sz="0" w:space="0" w:color="auto"/>
            <w:bottom w:val="none" w:sz="0" w:space="0" w:color="auto"/>
            <w:right w:val="none" w:sz="0" w:space="0" w:color="auto"/>
          </w:divBdr>
          <w:divsChild>
            <w:div w:id="1554074655">
              <w:marLeft w:val="0"/>
              <w:marRight w:val="0"/>
              <w:marTop w:val="0"/>
              <w:marBottom w:val="0"/>
              <w:divBdr>
                <w:top w:val="none" w:sz="0" w:space="0" w:color="auto"/>
                <w:left w:val="none" w:sz="0" w:space="0" w:color="auto"/>
                <w:bottom w:val="none" w:sz="0" w:space="0" w:color="auto"/>
                <w:right w:val="none" w:sz="0" w:space="0" w:color="auto"/>
              </w:divBdr>
              <w:divsChild>
                <w:div w:id="1554074659">
                  <w:marLeft w:val="0"/>
                  <w:marRight w:val="0"/>
                  <w:marTop w:val="0"/>
                  <w:marBottom w:val="195"/>
                  <w:divBdr>
                    <w:top w:val="none" w:sz="0" w:space="0" w:color="auto"/>
                    <w:left w:val="none" w:sz="0" w:space="0" w:color="auto"/>
                    <w:bottom w:val="none" w:sz="0" w:space="0" w:color="auto"/>
                    <w:right w:val="none" w:sz="0" w:space="0" w:color="auto"/>
                  </w:divBdr>
                  <w:divsChild>
                    <w:div w:id="1554074656">
                      <w:marLeft w:val="0"/>
                      <w:marRight w:val="0"/>
                      <w:marTop w:val="0"/>
                      <w:marBottom w:val="0"/>
                      <w:divBdr>
                        <w:top w:val="none" w:sz="0" w:space="0" w:color="auto"/>
                        <w:left w:val="none" w:sz="0" w:space="0" w:color="auto"/>
                        <w:bottom w:val="none" w:sz="0" w:space="0" w:color="auto"/>
                        <w:right w:val="none" w:sz="0" w:space="0" w:color="auto"/>
                      </w:divBdr>
                      <w:divsChild>
                        <w:div w:id="1554074657">
                          <w:marLeft w:val="0"/>
                          <w:marRight w:val="0"/>
                          <w:marTop w:val="0"/>
                          <w:marBottom w:val="0"/>
                          <w:divBdr>
                            <w:top w:val="none" w:sz="0" w:space="0" w:color="auto"/>
                            <w:left w:val="none" w:sz="0" w:space="0" w:color="auto"/>
                            <w:bottom w:val="none" w:sz="0" w:space="0" w:color="auto"/>
                            <w:right w:val="none" w:sz="0" w:space="0" w:color="auto"/>
                          </w:divBdr>
                          <w:divsChild>
                            <w:div w:id="155407466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074662">
      <w:marLeft w:val="0"/>
      <w:marRight w:val="0"/>
      <w:marTop w:val="0"/>
      <w:marBottom w:val="0"/>
      <w:divBdr>
        <w:top w:val="none" w:sz="0" w:space="0" w:color="auto"/>
        <w:left w:val="none" w:sz="0" w:space="0" w:color="auto"/>
        <w:bottom w:val="none" w:sz="0" w:space="0" w:color="auto"/>
        <w:right w:val="none" w:sz="0" w:space="0" w:color="auto"/>
      </w:divBdr>
      <w:divsChild>
        <w:div w:id="1554074664">
          <w:marLeft w:val="360"/>
          <w:marRight w:val="720"/>
          <w:marTop w:val="100"/>
          <w:marBottom w:val="100"/>
          <w:divBdr>
            <w:top w:val="none" w:sz="0" w:space="0" w:color="auto"/>
            <w:left w:val="single" w:sz="36" w:space="4" w:color="DADACE"/>
            <w:bottom w:val="none" w:sz="0" w:space="0" w:color="auto"/>
            <w:right w:val="none" w:sz="0" w:space="0" w:color="auto"/>
          </w:divBdr>
        </w:div>
      </w:divsChild>
    </w:div>
    <w:div w:id="1554074663">
      <w:marLeft w:val="0"/>
      <w:marRight w:val="0"/>
      <w:marTop w:val="0"/>
      <w:marBottom w:val="0"/>
      <w:divBdr>
        <w:top w:val="none" w:sz="0" w:space="0" w:color="auto"/>
        <w:left w:val="none" w:sz="0" w:space="0" w:color="auto"/>
        <w:bottom w:val="none" w:sz="0" w:space="0" w:color="auto"/>
        <w:right w:val="none" w:sz="0" w:space="0" w:color="auto"/>
      </w:divBdr>
    </w:div>
    <w:div w:id="1554074665">
      <w:marLeft w:val="0"/>
      <w:marRight w:val="0"/>
      <w:marTop w:val="0"/>
      <w:marBottom w:val="0"/>
      <w:divBdr>
        <w:top w:val="none" w:sz="0" w:space="0" w:color="auto"/>
        <w:left w:val="none" w:sz="0" w:space="0" w:color="auto"/>
        <w:bottom w:val="none" w:sz="0" w:space="0" w:color="auto"/>
        <w:right w:val="none" w:sz="0" w:space="0" w:color="auto"/>
      </w:divBdr>
    </w:div>
    <w:div w:id="1582565173">
      <w:bodyDiv w:val="1"/>
      <w:marLeft w:val="0"/>
      <w:marRight w:val="0"/>
      <w:marTop w:val="0"/>
      <w:marBottom w:val="0"/>
      <w:divBdr>
        <w:top w:val="none" w:sz="0" w:space="0" w:color="auto"/>
        <w:left w:val="none" w:sz="0" w:space="0" w:color="auto"/>
        <w:bottom w:val="none" w:sz="0" w:space="0" w:color="auto"/>
        <w:right w:val="none" w:sz="0" w:space="0" w:color="auto"/>
      </w:divBdr>
    </w:div>
    <w:div w:id="1877229925">
      <w:bodyDiv w:val="1"/>
      <w:marLeft w:val="0"/>
      <w:marRight w:val="0"/>
      <w:marTop w:val="0"/>
      <w:marBottom w:val="0"/>
      <w:divBdr>
        <w:top w:val="none" w:sz="0" w:space="0" w:color="auto"/>
        <w:left w:val="none" w:sz="0" w:space="0" w:color="auto"/>
        <w:bottom w:val="none" w:sz="0" w:space="0" w:color="auto"/>
        <w:right w:val="none" w:sz="0" w:space="0" w:color="auto"/>
      </w:divBdr>
    </w:div>
    <w:div w:id="1943881009">
      <w:bodyDiv w:val="1"/>
      <w:marLeft w:val="0"/>
      <w:marRight w:val="0"/>
      <w:marTop w:val="0"/>
      <w:marBottom w:val="0"/>
      <w:divBdr>
        <w:top w:val="none" w:sz="0" w:space="0" w:color="auto"/>
        <w:left w:val="none" w:sz="0" w:space="0" w:color="auto"/>
        <w:bottom w:val="none" w:sz="0" w:space="0" w:color="auto"/>
        <w:right w:val="none" w:sz="0" w:space="0" w:color="auto"/>
      </w:divBdr>
      <w:divsChild>
        <w:div w:id="1964849202">
          <w:marLeft w:val="0"/>
          <w:marRight w:val="0"/>
          <w:marTop w:val="0"/>
          <w:marBottom w:val="0"/>
          <w:divBdr>
            <w:top w:val="none" w:sz="0" w:space="0" w:color="auto"/>
            <w:left w:val="none" w:sz="0" w:space="0" w:color="auto"/>
            <w:bottom w:val="none" w:sz="0" w:space="0" w:color="auto"/>
            <w:right w:val="none" w:sz="0" w:space="0" w:color="auto"/>
          </w:divBdr>
          <w:divsChild>
            <w:div w:id="1293100071">
              <w:marLeft w:val="0"/>
              <w:marRight w:val="0"/>
              <w:marTop w:val="0"/>
              <w:marBottom w:val="0"/>
              <w:divBdr>
                <w:top w:val="none" w:sz="0" w:space="0" w:color="auto"/>
                <w:left w:val="none" w:sz="0" w:space="0" w:color="auto"/>
                <w:bottom w:val="none" w:sz="0" w:space="0" w:color="auto"/>
                <w:right w:val="none" w:sz="0" w:space="0" w:color="auto"/>
              </w:divBdr>
              <w:divsChild>
                <w:div w:id="450709975">
                  <w:marLeft w:val="0"/>
                  <w:marRight w:val="0"/>
                  <w:marTop w:val="0"/>
                  <w:marBottom w:val="0"/>
                  <w:divBdr>
                    <w:top w:val="none" w:sz="0" w:space="0" w:color="auto"/>
                    <w:left w:val="none" w:sz="0" w:space="0" w:color="auto"/>
                    <w:bottom w:val="none" w:sz="0" w:space="0" w:color="auto"/>
                    <w:right w:val="none" w:sz="0" w:space="0" w:color="auto"/>
                  </w:divBdr>
                  <w:divsChild>
                    <w:div w:id="2122451945">
                      <w:marLeft w:val="0"/>
                      <w:marRight w:val="0"/>
                      <w:marTop w:val="0"/>
                      <w:marBottom w:val="0"/>
                      <w:divBdr>
                        <w:top w:val="none" w:sz="0" w:space="0" w:color="auto"/>
                        <w:left w:val="none" w:sz="0" w:space="0" w:color="auto"/>
                        <w:bottom w:val="none" w:sz="0" w:space="0" w:color="auto"/>
                        <w:right w:val="none" w:sz="0" w:space="0" w:color="auto"/>
                      </w:divBdr>
                    </w:div>
                    <w:div w:id="1896699844">
                      <w:marLeft w:val="0"/>
                      <w:marRight w:val="0"/>
                      <w:marTop w:val="0"/>
                      <w:marBottom w:val="0"/>
                      <w:divBdr>
                        <w:top w:val="none" w:sz="0" w:space="0" w:color="auto"/>
                        <w:left w:val="none" w:sz="0" w:space="0" w:color="auto"/>
                        <w:bottom w:val="none" w:sz="0" w:space="0" w:color="auto"/>
                        <w:right w:val="none" w:sz="0" w:space="0" w:color="auto"/>
                      </w:divBdr>
                      <w:divsChild>
                        <w:div w:id="1970358296">
                          <w:marLeft w:val="0"/>
                          <w:marRight w:val="0"/>
                          <w:marTop w:val="0"/>
                          <w:marBottom w:val="0"/>
                          <w:divBdr>
                            <w:top w:val="none" w:sz="0" w:space="0" w:color="auto"/>
                            <w:left w:val="none" w:sz="0" w:space="0" w:color="auto"/>
                            <w:bottom w:val="none" w:sz="0" w:space="0" w:color="auto"/>
                            <w:right w:val="none" w:sz="0" w:space="0" w:color="auto"/>
                          </w:divBdr>
                          <w:divsChild>
                            <w:div w:id="211236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576260">
          <w:marLeft w:val="0"/>
          <w:marRight w:val="0"/>
          <w:marTop w:val="0"/>
          <w:marBottom w:val="0"/>
          <w:divBdr>
            <w:top w:val="none" w:sz="0" w:space="0" w:color="auto"/>
            <w:left w:val="none" w:sz="0" w:space="0" w:color="auto"/>
            <w:bottom w:val="none" w:sz="0" w:space="0" w:color="auto"/>
            <w:right w:val="none" w:sz="0" w:space="0" w:color="auto"/>
          </w:divBdr>
          <w:divsChild>
            <w:div w:id="945621334">
              <w:marLeft w:val="0"/>
              <w:marRight w:val="0"/>
              <w:marTop w:val="0"/>
              <w:marBottom w:val="0"/>
              <w:divBdr>
                <w:top w:val="none" w:sz="0" w:space="0" w:color="auto"/>
                <w:left w:val="none" w:sz="0" w:space="0" w:color="auto"/>
                <w:bottom w:val="none" w:sz="0" w:space="0" w:color="auto"/>
                <w:right w:val="none" w:sz="0" w:space="0" w:color="auto"/>
              </w:divBdr>
              <w:divsChild>
                <w:div w:id="1382898582">
                  <w:marLeft w:val="0"/>
                  <w:marRight w:val="0"/>
                  <w:marTop w:val="0"/>
                  <w:marBottom w:val="180"/>
                  <w:divBdr>
                    <w:top w:val="none" w:sz="0" w:space="0" w:color="auto"/>
                    <w:left w:val="none" w:sz="0" w:space="0" w:color="auto"/>
                    <w:bottom w:val="none" w:sz="0" w:space="0" w:color="auto"/>
                    <w:right w:val="none" w:sz="0" w:space="0" w:color="auto"/>
                  </w:divBdr>
                  <w:divsChild>
                    <w:div w:id="373696006">
                      <w:marLeft w:val="0"/>
                      <w:marRight w:val="0"/>
                      <w:marTop w:val="0"/>
                      <w:marBottom w:val="0"/>
                      <w:divBdr>
                        <w:top w:val="none" w:sz="0" w:space="0" w:color="auto"/>
                        <w:left w:val="none" w:sz="0" w:space="0" w:color="auto"/>
                        <w:bottom w:val="none" w:sz="0" w:space="0" w:color="auto"/>
                        <w:right w:val="none" w:sz="0" w:space="0" w:color="auto"/>
                      </w:divBdr>
                      <w:divsChild>
                        <w:div w:id="193759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053446">
      <w:bodyDiv w:val="1"/>
      <w:marLeft w:val="0"/>
      <w:marRight w:val="0"/>
      <w:marTop w:val="0"/>
      <w:marBottom w:val="0"/>
      <w:divBdr>
        <w:top w:val="none" w:sz="0" w:space="0" w:color="auto"/>
        <w:left w:val="none" w:sz="0" w:space="0" w:color="auto"/>
        <w:bottom w:val="none" w:sz="0" w:space="0" w:color="auto"/>
        <w:right w:val="none" w:sz="0" w:space="0" w:color="auto"/>
      </w:divBdr>
    </w:div>
    <w:div w:id="213143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cel.org/ccel/calvin/institutes/institutes.v.iv.html" TargetMode="External"/><Relationship Id="rId13" Type="http://schemas.openxmlformats.org/officeDocument/2006/relationships/hyperlink" Target="https://archive.org/details/vindi00owen/page/n23/mode/2u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chive.org/details/Encyclopaediabri25chisrich_201303/page/n345/mode/1up?view=theat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hive.org/details/Encyclopaediabri25chisrich_201303/page/n345/mode/1up?view=theater"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ccel.org/ccel/calvin/institutes/institutes.v.iv.html" TargetMode="External"/><Relationship Id="rId4" Type="http://schemas.openxmlformats.org/officeDocument/2006/relationships/settings" Target="settings.xml"/><Relationship Id="rId9" Type="http://schemas.openxmlformats.org/officeDocument/2006/relationships/hyperlink" Target="https://ccel.org/ccel/calvin/institutes/institutes.v.iv.html" TargetMode="External"/><Relationship Id="rId14" Type="http://schemas.openxmlformats.org/officeDocument/2006/relationships/hyperlink" Target="http://www.mormontrails.org/Trails/Summary/trailfu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E3EDB-CD35-4855-AA91-81CBF2F12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removing the phrase “of the essence of the Father” and Nicea’s anathemas</vt:lpstr>
    </vt:vector>
  </TitlesOfParts>
  <Company>Marriott International</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removing the phrase “of the essence of the Father” and Nicea’s anathemas</dc:title>
  <dc:creator>Allan</dc:creator>
  <cp:lastModifiedBy>Drake Shelton</cp:lastModifiedBy>
  <cp:revision>4</cp:revision>
  <cp:lastPrinted>2024-09-24T01:28:00Z</cp:lastPrinted>
  <dcterms:created xsi:type="dcterms:W3CDTF">2024-09-24T00:43:00Z</dcterms:created>
  <dcterms:modified xsi:type="dcterms:W3CDTF">2024-09-24T01:40:00Z</dcterms:modified>
</cp:coreProperties>
</file>